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2B1A" w14:textId="77777777" w:rsidR="00382AB3" w:rsidRPr="002820A8" w:rsidRDefault="00382AB3">
      <w:pPr>
        <w:pStyle w:val="NormalWeb"/>
        <w:spacing w:line="25" w:lineRule="atLeast"/>
        <w:jc w:val="both"/>
        <w:rPr>
          <w:rFonts w:ascii="Calibri" w:hAnsi="Calibri"/>
          <w:b/>
          <w:bCs/>
          <w:sz w:val="22"/>
          <w:szCs w:val="22"/>
        </w:rPr>
      </w:pPr>
    </w:p>
    <w:p w14:paraId="6F937D61" w14:textId="780D9E43" w:rsidR="00382AB3" w:rsidRPr="002820A8" w:rsidRDefault="00C44CDE">
      <w:pPr>
        <w:pStyle w:val="NormalWeb"/>
        <w:pBdr>
          <w:bottom w:val="single" w:sz="4" w:space="0" w:color="000000"/>
        </w:pBdr>
        <w:spacing w:line="25" w:lineRule="atLeast"/>
        <w:jc w:val="both"/>
        <w:rPr>
          <w:rFonts w:ascii="Calibri" w:eastAsia="Calibri" w:hAnsi="Calibri" w:cs="Calibri"/>
        </w:rPr>
      </w:pPr>
      <w:r w:rsidRPr="002820A8">
        <w:rPr>
          <w:rFonts w:ascii="Calibri" w:hAnsi="Calibri"/>
          <w:b/>
          <w:bCs/>
          <w:sz w:val="22"/>
          <w:szCs w:val="22"/>
        </w:rPr>
        <w:t xml:space="preserve">Basın Bülteni </w:t>
      </w:r>
      <w:r w:rsidRPr="002820A8">
        <w:rPr>
          <w:rFonts w:ascii="Calibri" w:hAnsi="Calibri"/>
          <w:b/>
          <w:bCs/>
          <w:sz w:val="22"/>
          <w:szCs w:val="22"/>
        </w:rPr>
        <w:tab/>
      </w:r>
      <w:r w:rsidRPr="002820A8">
        <w:rPr>
          <w:rFonts w:ascii="Calibri" w:hAnsi="Calibri"/>
          <w:b/>
          <w:bCs/>
          <w:sz w:val="22"/>
          <w:szCs w:val="22"/>
        </w:rPr>
        <w:tab/>
      </w:r>
      <w:r w:rsidRPr="002820A8">
        <w:rPr>
          <w:rFonts w:ascii="Calibri" w:hAnsi="Calibri"/>
          <w:b/>
          <w:bCs/>
          <w:sz w:val="22"/>
          <w:szCs w:val="22"/>
        </w:rPr>
        <w:tab/>
      </w:r>
      <w:r w:rsidRPr="002820A8">
        <w:rPr>
          <w:rFonts w:ascii="Calibri" w:hAnsi="Calibri"/>
          <w:b/>
          <w:bCs/>
          <w:sz w:val="22"/>
          <w:szCs w:val="22"/>
        </w:rPr>
        <w:tab/>
      </w:r>
      <w:r w:rsidRPr="002820A8">
        <w:rPr>
          <w:rFonts w:ascii="Calibri" w:hAnsi="Calibri"/>
          <w:b/>
          <w:bCs/>
          <w:sz w:val="22"/>
          <w:szCs w:val="22"/>
        </w:rPr>
        <w:tab/>
      </w:r>
      <w:r w:rsidRPr="002820A8">
        <w:rPr>
          <w:rFonts w:ascii="Calibri" w:hAnsi="Calibri"/>
          <w:b/>
          <w:bCs/>
          <w:sz w:val="22"/>
          <w:szCs w:val="22"/>
        </w:rPr>
        <w:tab/>
      </w:r>
      <w:r w:rsidRPr="002820A8">
        <w:rPr>
          <w:rFonts w:ascii="Calibri" w:hAnsi="Calibri"/>
          <w:b/>
          <w:bCs/>
          <w:sz w:val="22"/>
          <w:szCs w:val="22"/>
        </w:rPr>
        <w:tab/>
      </w:r>
      <w:r w:rsidRPr="002820A8">
        <w:rPr>
          <w:rFonts w:ascii="Calibri" w:hAnsi="Calibri"/>
          <w:b/>
          <w:bCs/>
          <w:sz w:val="22"/>
          <w:szCs w:val="22"/>
        </w:rPr>
        <w:tab/>
      </w:r>
      <w:r w:rsidRPr="002820A8">
        <w:rPr>
          <w:rFonts w:ascii="Calibri" w:hAnsi="Calibri"/>
          <w:b/>
          <w:bCs/>
          <w:sz w:val="22"/>
          <w:szCs w:val="22"/>
        </w:rPr>
        <w:tab/>
        <w:t xml:space="preserve">        </w:t>
      </w:r>
      <w:r w:rsidR="00975D32">
        <w:rPr>
          <w:rFonts w:ascii="Calibri" w:hAnsi="Calibri"/>
          <w:b/>
          <w:bCs/>
          <w:sz w:val="22"/>
          <w:szCs w:val="22"/>
        </w:rPr>
        <w:t xml:space="preserve">Haziran </w:t>
      </w:r>
      <w:r w:rsidR="00D953D6" w:rsidRPr="002820A8">
        <w:rPr>
          <w:rFonts w:ascii="Calibri" w:hAnsi="Calibri"/>
          <w:b/>
          <w:bCs/>
          <w:sz w:val="22"/>
          <w:szCs w:val="22"/>
        </w:rPr>
        <w:t>2022</w:t>
      </w:r>
    </w:p>
    <w:p w14:paraId="083DD286" w14:textId="77777777" w:rsidR="00382AB3" w:rsidRPr="002820A8" w:rsidRDefault="00382AB3" w:rsidP="00AB1A93">
      <w:pPr>
        <w:pStyle w:val="Gvde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209AFF0C" w14:textId="10120BF8" w:rsidR="00382AB3" w:rsidRPr="002820A8" w:rsidRDefault="00A640F3" w:rsidP="00AB1A93">
      <w:pPr>
        <w:pStyle w:val="Gvde"/>
        <w:jc w:val="center"/>
        <w:rPr>
          <w:rFonts w:ascii="Segoe UI" w:eastAsia="Segoe UI" w:hAnsi="Segoe UI" w:cs="Segoe UI"/>
          <w:b/>
          <w:bCs/>
          <w:sz w:val="24"/>
          <w:szCs w:val="24"/>
          <w:u w:val="single"/>
        </w:rPr>
      </w:pPr>
      <w:r>
        <w:rPr>
          <w:rFonts w:ascii="Segoe UI" w:eastAsia="Segoe UI" w:hAnsi="Segoe UI" w:cs="Segoe UI"/>
          <w:b/>
          <w:bCs/>
          <w:sz w:val="24"/>
          <w:szCs w:val="24"/>
          <w:u w:val="single"/>
        </w:rPr>
        <w:t>‘’</w:t>
      </w:r>
      <w:r w:rsidR="00C67839" w:rsidRPr="002820A8">
        <w:rPr>
          <w:rFonts w:ascii="Segoe UI" w:eastAsia="Segoe UI" w:hAnsi="Segoe UI" w:cs="Segoe UI"/>
          <w:b/>
          <w:bCs/>
          <w:sz w:val="24"/>
          <w:szCs w:val="24"/>
          <w:u w:val="single"/>
        </w:rPr>
        <w:t xml:space="preserve">Zorlu Enerji </w:t>
      </w:r>
      <w:r w:rsidR="00BE2E89">
        <w:rPr>
          <w:rFonts w:ascii="Segoe UI" w:eastAsia="Segoe UI" w:hAnsi="Segoe UI" w:cs="Segoe UI"/>
          <w:b/>
          <w:bCs/>
          <w:sz w:val="24"/>
          <w:szCs w:val="24"/>
          <w:u w:val="single"/>
        </w:rPr>
        <w:t xml:space="preserve">OEPSAŞ </w:t>
      </w:r>
      <w:r w:rsidR="00896783" w:rsidRPr="002820A8">
        <w:rPr>
          <w:rFonts w:ascii="Segoe UI" w:eastAsia="Segoe UI" w:hAnsi="Segoe UI" w:cs="Segoe UI"/>
          <w:b/>
          <w:bCs/>
          <w:sz w:val="24"/>
          <w:szCs w:val="24"/>
          <w:u w:val="single"/>
        </w:rPr>
        <w:t>Kıvılcımlar</w:t>
      </w:r>
      <w:r w:rsidR="00B57455">
        <w:rPr>
          <w:rFonts w:ascii="Segoe UI" w:eastAsia="Segoe UI" w:hAnsi="Segoe UI" w:cs="Segoe UI"/>
          <w:b/>
          <w:bCs/>
          <w:sz w:val="24"/>
          <w:szCs w:val="24"/>
          <w:u w:val="single"/>
        </w:rPr>
        <w:t>ı</w:t>
      </w:r>
      <w:r w:rsidR="00E76FC4" w:rsidRPr="002820A8">
        <w:rPr>
          <w:rFonts w:ascii="Segoe UI" w:eastAsia="Segoe UI" w:hAnsi="Segoe UI" w:cs="Segoe UI"/>
          <w:b/>
          <w:bCs/>
          <w:sz w:val="24"/>
          <w:szCs w:val="24"/>
          <w:u w:val="single"/>
        </w:rPr>
        <w:t xml:space="preserve">” </w:t>
      </w:r>
      <w:r w:rsidR="00C67839" w:rsidRPr="002820A8">
        <w:rPr>
          <w:rFonts w:ascii="Segoe UI" w:eastAsia="Segoe UI" w:hAnsi="Segoe UI" w:cs="Segoe UI"/>
          <w:b/>
          <w:bCs/>
          <w:sz w:val="24"/>
          <w:szCs w:val="24"/>
          <w:u w:val="single"/>
        </w:rPr>
        <w:t xml:space="preserve">daha temiz bir dünya için </w:t>
      </w:r>
      <w:r w:rsidR="00896783" w:rsidRPr="002820A8">
        <w:rPr>
          <w:rFonts w:ascii="Segoe UI" w:eastAsia="Segoe UI" w:hAnsi="Segoe UI" w:cs="Segoe UI"/>
          <w:b/>
          <w:bCs/>
          <w:sz w:val="24"/>
          <w:szCs w:val="24"/>
          <w:u w:val="single"/>
        </w:rPr>
        <w:t>umut oldu</w:t>
      </w:r>
    </w:p>
    <w:p w14:paraId="3B643882" w14:textId="77777777" w:rsidR="00896783" w:rsidRPr="006B59F0" w:rsidRDefault="00896783" w:rsidP="00AB1A93">
      <w:pPr>
        <w:pStyle w:val="Gvde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D975272" w14:textId="0971520A" w:rsidR="00975D32" w:rsidRPr="006B59F0" w:rsidRDefault="00C44CDE" w:rsidP="00AB1A93">
      <w:pPr>
        <w:pStyle w:val="Gvde"/>
        <w:spacing w:after="160" w:line="259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B59F0">
        <w:rPr>
          <w:rFonts w:ascii="Times New Roman" w:hAnsi="Times New Roman"/>
          <w:b/>
          <w:bCs/>
          <w:sz w:val="36"/>
          <w:szCs w:val="36"/>
        </w:rPr>
        <w:t>Zorlu Enerji</w:t>
      </w:r>
      <w:r w:rsidR="00B70924" w:rsidRPr="006B59F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BE2E89">
        <w:rPr>
          <w:rFonts w:ascii="Times New Roman" w:hAnsi="Times New Roman"/>
          <w:b/>
          <w:bCs/>
          <w:sz w:val="36"/>
          <w:szCs w:val="36"/>
        </w:rPr>
        <w:t xml:space="preserve">OEPSAŞ </w:t>
      </w:r>
      <w:r w:rsidR="00E76FC4" w:rsidRPr="006B59F0">
        <w:rPr>
          <w:rFonts w:ascii="Times New Roman" w:hAnsi="Times New Roman"/>
          <w:b/>
          <w:bCs/>
          <w:sz w:val="36"/>
          <w:szCs w:val="36"/>
        </w:rPr>
        <w:t>Kıvılcımlar</w:t>
      </w:r>
      <w:r w:rsidR="00B57455">
        <w:rPr>
          <w:rFonts w:ascii="Times New Roman" w:hAnsi="Times New Roman"/>
          <w:b/>
          <w:bCs/>
          <w:sz w:val="36"/>
          <w:szCs w:val="36"/>
        </w:rPr>
        <w:t>ı</w:t>
      </w:r>
      <w:r w:rsidR="00C5112F" w:rsidRPr="006B59F0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75373351" w14:textId="17A1D25B" w:rsidR="00382AB3" w:rsidRPr="006B59F0" w:rsidRDefault="00DC6E96" w:rsidP="00AB1A93">
      <w:pPr>
        <w:pStyle w:val="Gvde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Eskişehir </w:t>
      </w:r>
      <w:r w:rsidR="005C250D" w:rsidRPr="006B59F0">
        <w:rPr>
          <w:rFonts w:ascii="Times New Roman" w:hAnsi="Times New Roman"/>
          <w:b/>
          <w:bCs/>
          <w:sz w:val="36"/>
          <w:szCs w:val="36"/>
        </w:rPr>
        <w:t>Kocakır Mes</w:t>
      </w:r>
      <w:r w:rsidR="00C5112F" w:rsidRPr="006B59F0">
        <w:rPr>
          <w:rFonts w:ascii="Times New Roman" w:hAnsi="Times New Roman"/>
          <w:b/>
          <w:bCs/>
          <w:sz w:val="36"/>
          <w:szCs w:val="36"/>
        </w:rPr>
        <w:t>ire ve Piknik Alanı’nı temizledi</w:t>
      </w:r>
    </w:p>
    <w:p w14:paraId="0303E4FF" w14:textId="3A26DED8" w:rsidR="00382AB3" w:rsidRPr="002820A8" w:rsidRDefault="009174E0" w:rsidP="00AB1A93">
      <w:pPr>
        <w:pStyle w:val="Gvde"/>
        <w:spacing w:after="160" w:line="259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</w:pPr>
      <w:r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>Türkiye’nin sürdürülebilir</w:t>
      </w:r>
      <w:r w:rsidR="003C1DED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>lik alanındaki hedeflerine katkı sağlamayı</w:t>
      </w:r>
      <w:r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1DED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amaçlayan </w:t>
      </w:r>
      <w:r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Zorlu Enerji, </w:t>
      </w:r>
      <w:r w:rsidR="00896783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>“Akıllı Hayat 2030” vizyonu</w:t>
      </w:r>
      <w:r w:rsidR="005F57C2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odağında </w:t>
      </w:r>
      <w:r w:rsidR="00896783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>hayata geçirilen</w:t>
      </w:r>
      <w:r w:rsidR="00B57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kurumsal gönüllülük programı</w:t>
      </w:r>
      <w:r w:rsidR="00896783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Kıvılcımlar</w:t>
      </w:r>
      <w:r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Hareketi aracılığıyla </w:t>
      </w:r>
      <w:r w:rsidR="003C1DED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geleceğin enerjisine </w:t>
      </w:r>
      <w:r w:rsidR="00E76FC4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umut </w:t>
      </w:r>
      <w:r w:rsidR="003C1DED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>ekliyor</w:t>
      </w:r>
      <w:r w:rsidR="00E76FC4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57C2" w:rsidRPr="00282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774C621" w14:textId="77777777" w:rsidR="00940C65" w:rsidRPr="002820A8" w:rsidRDefault="00940C65" w:rsidP="00AB1A93">
      <w:pPr>
        <w:pStyle w:val="Gvde"/>
        <w:spacing w:after="160" w:line="259" w:lineRule="auto"/>
        <w:jc w:val="center"/>
        <w:rPr>
          <w:rFonts w:ascii="Times New Roman" w:hAnsi="Times New Roman"/>
          <w:color w:val="222222"/>
          <w:sz w:val="24"/>
          <w:szCs w:val="24"/>
          <w:u w:color="222222"/>
        </w:rPr>
      </w:pPr>
    </w:p>
    <w:p w14:paraId="59564CB4" w14:textId="4D63C1A4" w:rsidR="00A33776" w:rsidRPr="002820A8" w:rsidRDefault="007C674A" w:rsidP="009174E0">
      <w:pPr>
        <w:jc w:val="both"/>
        <w:rPr>
          <w:color w:val="222222"/>
          <w:u w:color="222222"/>
          <w:lang w:val="tr-TR"/>
        </w:rPr>
      </w:pPr>
      <w:r w:rsidRPr="002820A8">
        <w:rPr>
          <w:color w:val="222222"/>
          <w:u w:color="222222"/>
          <w:lang w:val="tr-TR"/>
        </w:rPr>
        <w:t xml:space="preserve">İklim değişikliğinin etkilerini uzun vadede azaltmak amacıyla </w:t>
      </w:r>
      <w:r w:rsidR="00CC23B6" w:rsidRPr="002820A8">
        <w:rPr>
          <w:color w:val="222222"/>
          <w:u w:color="222222"/>
          <w:lang w:val="tr-TR"/>
        </w:rPr>
        <w:t>yenilenebilir enerji kaynakların</w:t>
      </w:r>
      <w:r w:rsidR="002820A8">
        <w:rPr>
          <w:color w:val="222222"/>
          <w:u w:color="222222"/>
          <w:lang w:val="tr-TR"/>
        </w:rPr>
        <w:t xml:space="preserve">ın teknolojiyle yönetimine </w:t>
      </w:r>
      <w:r w:rsidRPr="002820A8">
        <w:rPr>
          <w:color w:val="222222"/>
          <w:u w:color="222222"/>
          <w:lang w:val="tr-TR"/>
        </w:rPr>
        <w:t xml:space="preserve">odaklanan Zorlu Enerji, </w:t>
      </w:r>
      <w:r w:rsidR="00975D32">
        <w:rPr>
          <w:color w:val="222222"/>
          <w:u w:color="222222"/>
          <w:lang w:val="tr-TR"/>
        </w:rPr>
        <w:t>içinde yaşadığımız ekosistemi</w:t>
      </w:r>
      <w:r w:rsidR="00411502" w:rsidRPr="002820A8">
        <w:rPr>
          <w:color w:val="222222"/>
          <w:u w:color="222222"/>
          <w:lang w:val="tr-TR"/>
        </w:rPr>
        <w:t xml:space="preserve"> </w:t>
      </w:r>
      <w:r w:rsidR="00975D32">
        <w:rPr>
          <w:color w:val="222222"/>
          <w:u w:color="222222"/>
          <w:lang w:val="tr-TR"/>
        </w:rPr>
        <w:t>korumaya katkı</w:t>
      </w:r>
      <w:r w:rsidR="002820A8">
        <w:rPr>
          <w:color w:val="222222"/>
          <w:u w:color="222222"/>
          <w:lang w:val="tr-TR"/>
        </w:rPr>
        <w:t xml:space="preserve"> hedefi doğrultusunda </w:t>
      </w:r>
      <w:r w:rsidR="00A53C9E" w:rsidRPr="002820A8">
        <w:rPr>
          <w:color w:val="222222"/>
          <w:u w:color="222222"/>
          <w:lang w:val="tr-TR"/>
        </w:rPr>
        <w:t>çalışmalarını sürdürüyor.</w:t>
      </w:r>
      <w:r w:rsidR="009174E0" w:rsidRPr="002820A8">
        <w:rPr>
          <w:lang w:val="tr-TR"/>
        </w:rPr>
        <w:t xml:space="preserve"> </w:t>
      </w:r>
      <w:r w:rsidR="00A53C9E" w:rsidRPr="002820A8">
        <w:rPr>
          <w:rFonts w:eastAsia="Calibri" w:cs="Calibri"/>
          <w:color w:val="222222"/>
          <w:u w:color="222222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Zorlu Enerji, </w:t>
      </w:r>
      <w:r w:rsidR="00940C65" w:rsidRPr="002820A8">
        <w:rPr>
          <w:color w:val="222222"/>
          <w:u w:color="222222"/>
          <w:lang w:val="tr-TR"/>
        </w:rPr>
        <w:t xml:space="preserve">2018 yılında Zorlu Holding İnsan Kaynakları Grubu Başkanlığı tarafından geliştirilen </w:t>
      </w:r>
      <w:r w:rsidR="00C01A61" w:rsidRPr="002820A8">
        <w:rPr>
          <w:color w:val="222222"/>
          <w:u w:color="222222"/>
          <w:lang w:val="tr-TR"/>
        </w:rPr>
        <w:t xml:space="preserve">kurumsal </w:t>
      </w:r>
      <w:r w:rsidR="00940C65" w:rsidRPr="002820A8">
        <w:rPr>
          <w:color w:val="222222"/>
          <w:u w:color="222222"/>
          <w:lang w:val="tr-TR"/>
        </w:rPr>
        <w:t>gönüllülük programı Kıvılcımlar Hareketi kapsamında</w:t>
      </w:r>
      <w:r w:rsidRPr="002820A8">
        <w:rPr>
          <w:color w:val="222222"/>
          <w:u w:color="222222"/>
          <w:lang w:val="tr-TR"/>
        </w:rPr>
        <w:t xml:space="preserve"> </w:t>
      </w:r>
      <w:r w:rsidR="00A8387C" w:rsidRPr="002820A8">
        <w:rPr>
          <w:color w:val="222222"/>
          <w:u w:color="222222"/>
          <w:lang w:val="tr-TR"/>
        </w:rPr>
        <w:t>“</w:t>
      </w:r>
      <w:r w:rsidR="00940C65" w:rsidRPr="002820A8">
        <w:rPr>
          <w:b/>
          <w:bCs/>
          <w:color w:val="222222"/>
          <w:u w:color="222222"/>
          <w:lang w:val="tr-TR"/>
        </w:rPr>
        <w:t xml:space="preserve">Zorlu Enerji </w:t>
      </w:r>
      <w:r w:rsidR="00BE2E89">
        <w:rPr>
          <w:b/>
          <w:bCs/>
          <w:color w:val="222222"/>
          <w:u w:color="222222"/>
          <w:lang w:val="tr-TR"/>
        </w:rPr>
        <w:t xml:space="preserve">OEPSAŞ </w:t>
      </w:r>
      <w:r w:rsidR="00940C65" w:rsidRPr="002820A8">
        <w:rPr>
          <w:b/>
          <w:bCs/>
          <w:color w:val="222222"/>
          <w:u w:color="222222"/>
          <w:lang w:val="tr-TR"/>
        </w:rPr>
        <w:t>Kıvılcımlar</w:t>
      </w:r>
      <w:r w:rsidR="009174E0" w:rsidRPr="002820A8">
        <w:rPr>
          <w:b/>
          <w:bCs/>
          <w:color w:val="222222"/>
          <w:u w:color="222222"/>
          <w:lang w:val="tr-TR"/>
        </w:rPr>
        <w:t>ı</w:t>
      </w:r>
      <w:r w:rsidR="00A8387C" w:rsidRPr="002820A8">
        <w:rPr>
          <w:color w:val="222222"/>
          <w:u w:color="222222"/>
          <w:lang w:val="tr-TR"/>
        </w:rPr>
        <w:t>”</w:t>
      </w:r>
      <w:r w:rsidR="009174E0" w:rsidRPr="002820A8">
        <w:rPr>
          <w:color w:val="222222"/>
          <w:u w:color="222222"/>
          <w:lang w:val="tr-TR"/>
        </w:rPr>
        <w:t xml:space="preserve"> aracılığıyla</w:t>
      </w:r>
      <w:r w:rsidR="00A8387C" w:rsidRPr="002820A8">
        <w:rPr>
          <w:color w:val="222222"/>
          <w:u w:color="222222"/>
          <w:lang w:val="tr-TR"/>
        </w:rPr>
        <w:t xml:space="preserve"> </w:t>
      </w:r>
      <w:r w:rsidR="009174E0" w:rsidRPr="002820A8">
        <w:rPr>
          <w:color w:val="222222"/>
          <w:u w:color="222222"/>
          <w:lang w:val="tr-TR"/>
        </w:rPr>
        <w:t xml:space="preserve">sürdürülebilir bir dünya </w:t>
      </w:r>
      <w:r w:rsidR="00EB065B" w:rsidRPr="002820A8">
        <w:rPr>
          <w:color w:val="222222"/>
          <w:u w:color="222222"/>
          <w:lang w:val="tr-TR"/>
        </w:rPr>
        <w:t xml:space="preserve">vizyonuyla </w:t>
      </w:r>
      <w:r w:rsidR="002820A8">
        <w:rPr>
          <w:color w:val="222222"/>
          <w:u w:color="222222"/>
          <w:lang w:val="tr-TR"/>
        </w:rPr>
        <w:t>geniş bir yelpazede farklı</w:t>
      </w:r>
      <w:r w:rsidR="009174E0" w:rsidRPr="002820A8">
        <w:rPr>
          <w:color w:val="222222"/>
          <w:u w:color="222222"/>
          <w:lang w:val="tr-TR"/>
        </w:rPr>
        <w:t xml:space="preserve"> </w:t>
      </w:r>
      <w:r w:rsidR="00B57455">
        <w:rPr>
          <w:color w:val="222222"/>
          <w:u w:color="222222"/>
          <w:lang w:val="tr-TR"/>
        </w:rPr>
        <w:t>gönüllülük çalışmalarına</w:t>
      </w:r>
      <w:r w:rsidR="00B57455" w:rsidRPr="002820A8">
        <w:rPr>
          <w:color w:val="222222"/>
          <w:u w:color="222222"/>
          <w:lang w:val="tr-TR"/>
        </w:rPr>
        <w:t xml:space="preserve"> </w:t>
      </w:r>
      <w:r w:rsidR="009174E0" w:rsidRPr="002820A8">
        <w:rPr>
          <w:color w:val="222222"/>
          <w:u w:color="222222"/>
          <w:lang w:val="tr-TR"/>
        </w:rPr>
        <w:t xml:space="preserve">imza atıyor. </w:t>
      </w:r>
    </w:p>
    <w:p w14:paraId="3D73AA5D" w14:textId="77777777" w:rsidR="00AD3C9F" w:rsidRPr="002820A8" w:rsidRDefault="00AD3C9F" w:rsidP="00AB1A93">
      <w:pPr>
        <w:pStyle w:val="Gvde"/>
        <w:spacing w:after="160" w:line="259" w:lineRule="auto"/>
        <w:jc w:val="both"/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5B8DCD" w14:textId="22167248" w:rsidR="00AD3C9F" w:rsidRPr="002820A8" w:rsidRDefault="00A53C9E" w:rsidP="00AB1A93">
      <w:pPr>
        <w:pStyle w:val="Gvde"/>
        <w:spacing w:after="160" w:line="259" w:lineRule="auto"/>
        <w:jc w:val="both"/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Kıvılcımlar</w:t>
      </w:r>
      <w:r w:rsidR="002820A8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Hareketi,</w:t>
      </w:r>
      <w:r w:rsidR="00B1346D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316A9">
        <w:rPr>
          <w:rFonts w:ascii="Times New Roman" w:eastAsia="Arial Unicode MS" w:hAnsi="Times New Roman" w:cs="Times New Roman"/>
          <w:b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5 Haziran Dünya Çevre Günü</w:t>
      </w:r>
      <w:r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kapsamında </w:t>
      </w:r>
      <w:r w:rsidR="00047F04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Eskişehir’de </w:t>
      </w:r>
      <w:r w:rsidR="00B57455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Zorlu Enerji</w:t>
      </w:r>
      <w:r w:rsidR="00BE2E8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OEPSAŞ</w:t>
      </w:r>
      <w:r w:rsidR="00B57455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Kıvılcımlarını </w:t>
      </w:r>
      <w:r w:rsidR="00047F04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bir araya </w:t>
      </w:r>
      <w:r w:rsidR="006311D8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getirdi. </w:t>
      </w:r>
      <w:r w:rsidR="00153979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60’ın</w:t>
      </w:r>
      <w:r w:rsidR="00B1346D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üzerinde </w:t>
      </w:r>
      <w:r w:rsidR="00B57455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gönüllü</w:t>
      </w:r>
      <w:r w:rsidR="00153979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6311D8" w:rsidRPr="001316A9">
        <w:rPr>
          <w:rFonts w:ascii="Times New Roman" w:eastAsia="Arial Unicode MS" w:hAnsi="Times New Roman" w:cs="Times New Roman"/>
          <w:b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Eskişehir </w:t>
      </w:r>
      <w:proofErr w:type="spellStart"/>
      <w:r w:rsidR="006311D8" w:rsidRPr="001316A9">
        <w:rPr>
          <w:rFonts w:ascii="Times New Roman" w:eastAsia="Arial Unicode MS" w:hAnsi="Times New Roman" w:cs="Times New Roman"/>
          <w:b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Kocakır</w:t>
      </w:r>
      <w:proofErr w:type="spellEnd"/>
      <w:r w:rsidR="006311D8" w:rsidRPr="001316A9">
        <w:rPr>
          <w:rFonts w:ascii="Times New Roman" w:eastAsia="Arial Unicode MS" w:hAnsi="Times New Roman" w:cs="Times New Roman"/>
          <w:b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Mesire ve Piknik Alanı</w:t>
      </w:r>
      <w:r w:rsidR="006311D8" w:rsidRPr="001316A9">
        <w:rPr>
          <w:rFonts w:ascii="Times New Roman" w:eastAsia="Arial Unicode MS" w:hAnsi="Times New Roman" w:cs="Times New Roman"/>
          <w:bCs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’nı </w:t>
      </w:r>
      <w:r w:rsidR="006311D8" w:rsidRPr="001316A9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yangın</w:t>
      </w:r>
      <w:r w:rsidR="006311D8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neden olabilecek cam atıklar başta olmak üzere tüm </w:t>
      </w:r>
      <w:r w:rsidR="00ED4EA6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atıklardan</w:t>
      </w:r>
      <w:r w:rsidR="00B1346D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arındırdı.</w:t>
      </w:r>
      <w:r w:rsidR="00B4391D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C701E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Geçtiğimiz aylarda sırasıyla </w:t>
      </w:r>
      <w:r w:rsidR="007C701E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Manisa ve Denizli’de bulunan santrallerinin çevresindeki ormanlık ve mesire alanların temizliğini gerçekleştir</w:t>
      </w:r>
      <w:r w:rsidR="007C701E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en </w:t>
      </w:r>
      <w:r w:rsidR="00AD3C9F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Kıvılcımlar</w:t>
      </w:r>
      <w:r w:rsidR="007C701E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AD3C9F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“Enerjimiz ormanlarımızı korumak için” sloganıyla çıktı</w:t>
      </w:r>
      <w:r w:rsidR="007C701E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kları</w:t>
      </w:r>
      <w:r w:rsidR="00AD3C9F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yolda</w:t>
      </w:r>
      <w:r w:rsidR="007C701E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AD3C9F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faaliyet alanlarının bulunduğu iller başta olmak üzere ülkemizdeki orman yangınlarına karşı farkındalık çalışmalarını artırarak </w:t>
      </w:r>
      <w:r w:rsidR="007C701E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sürdürmeyi</w:t>
      </w:r>
      <w:r w:rsidR="00AD3C9F" w:rsidRPr="002820A8">
        <w:rPr>
          <w:rFonts w:ascii="Times New Roman" w:eastAsia="Arial Unicode MS" w:hAnsi="Times New Roman" w:cs="Times New Roman"/>
          <w:color w:val="222222"/>
          <w:sz w:val="24"/>
          <w:szCs w:val="24"/>
          <w:u w:color="2222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planlıyor. </w:t>
      </w:r>
    </w:p>
    <w:p w14:paraId="057BCEEB" w14:textId="77777777" w:rsidR="00B17B45" w:rsidRPr="002820A8" w:rsidRDefault="00B17B45" w:rsidP="00AB1A93">
      <w:pPr>
        <w:pStyle w:val="Gvde"/>
        <w:spacing w:after="160" w:line="259" w:lineRule="auto"/>
        <w:jc w:val="both"/>
        <w:rPr>
          <w:rFonts w:ascii="Times New Roman" w:hAnsi="Times New Roman"/>
          <w:b/>
          <w:color w:val="222222"/>
          <w:sz w:val="24"/>
          <w:szCs w:val="24"/>
          <w:u w:color="222222"/>
        </w:rPr>
      </w:pPr>
      <w:r w:rsidRPr="002820A8">
        <w:rPr>
          <w:rFonts w:ascii="Times New Roman" w:hAnsi="Times New Roman"/>
          <w:b/>
          <w:color w:val="222222"/>
          <w:sz w:val="24"/>
          <w:szCs w:val="24"/>
          <w:u w:color="222222"/>
        </w:rPr>
        <w:t>Zorlu Enerji, 1,2 milyon ton CO2 'in toprağa geri döndürülmesini sağlamayı hedefliyor</w:t>
      </w:r>
    </w:p>
    <w:p w14:paraId="1D8E5D9C" w14:textId="4629EECB" w:rsidR="00AD234C" w:rsidRPr="002820A8" w:rsidRDefault="007C701E" w:rsidP="00AB1A93">
      <w:pPr>
        <w:pStyle w:val="Gvde"/>
        <w:spacing w:after="160" w:line="259" w:lineRule="auto"/>
        <w:jc w:val="both"/>
        <w:rPr>
          <w:rFonts w:ascii="Times New Roman" w:hAnsi="Times New Roman"/>
          <w:b/>
          <w:color w:val="222222"/>
          <w:sz w:val="24"/>
          <w:szCs w:val="24"/>
          <w:u w:color="222222"/>
        </w:rPr>
      </w:pP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Faaliyetlerini, </w:t>
      </w:r>
      <w:r w:rsidR="00047F04" w:rsidRPr="002820A8">
        <w:rPr>
          <w:rFonts w:ascii="Times New Roman" w:hAnsi="Times New Roman"/>
          <w:color w:val="222222"/>
          <w:sz w:val="24"/>
          <w:szCs w:val="24"/>
          <w:u w:color="222222"/>
        </w:rPr>
        <w:t>2050 yılına kadar net sıfır karbon emisyonuna ulaşma hed</w:t>
      </w:r>
      <w:r w:rsidR="00153979" w:rsidRPr="002820A8">
        <w:rPr>
          <w:rFonts w:ascii="Times New Roman" w:hAnsi="Times New Roman"/>
          <w:color w:val="222222"/>
          <w:sz w:val="24"/>
          <w:szCs w:val="24"/>
          <w:u w:color="222222"/>
        </w:rPr>
        <w:t xml:space="preserve">efiyle 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sürdüren </w:t>
      </w:r>
      <w:r w:rsidR="00153979" w:rsidRPr="002820A8">
        <w:rPr>
          <w:rFonts w:ascii="Times New Roman" w:hAnsi="Times New Roman"/>
          <w:color w:val="222222"/>
          <w:sz w:val="24"/>
          <w:szCs w:val="24"/>
          <w:u w:color="222222"/>
        </w:rPr>
        <w:t>Zorlu Enerji, k</w:t>
      </w:r>
      <w:r w:rsidR="00047F04" w:rsidRPr="002820A8">
        <w:rPr>
          <w:rFonts w:ascii="Times New Roman" w:hAnsi="Times New Roman"/>
          <w:color w:val="222222"/>
          <w:sz w:val="24"/>
          <w:szCs w:val="24"/>
          <w:u w:color="222222"/>
        </w:rPr>
        <w:t>üresel ölçekte 1,5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u w:color="222222"/>
          <w:vertAlign w:val="superscript"/>
        </w:rPr>
        <w:t>o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C </w:t>
      </w:r>
      <w:r w:rsidR="00047F04" w:rsidRPr="002820A8">
        <w:rPr>
          <w:rFonts w:ascii="Times New Roman" w:hAnsi="Times New Roman"/>
          <w:color w:val="222222"/>
          <w:sz w:val="24"/>
          <w:szCs w:val="24"/>
          <w:u w:color="222222"/>
        </w:rPr>
        <w:t>derece uyum hedefine endeksli olarak UN Global Compact tarafından uygulaması küresel ölçekte başlatılan “Bilim Temelli Hed</w:t>
      </w:r>
      <w:r w:rsidR="00B17B45" w:rsidRPr="002820A8">
        <w:rPr>
          <w:rFonts w:ascii="Times New Roman" w:hAnsi="Times New Roman"/>
          <w:color w:val="222222"/>
          <w:sz w:val="24"/>
          <w:szCs w:val="24"/>
          <w:u w:color="222222"/>
        </w:rPr>
        <w:t xml:space="preserve">efler (SBTi)” 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>doğrultusunda</w:t>
      </w:r>
      <w:r w:rsidR="00B17B45" w:rsidRPr="002820A8">
        <w:rPr>
          <w:rFonts w:ascii="Times New Roman" w:hAnsi="Times New Roman"/>
          <w:color w:val="222222"/>
          <w:sz w:val="24"/>
          <w:szCs w:val="24"/>
          <w:u w:color="222222"/>
        </w:rPr>
        <w:t xml:space="preserve"> çalışıyor.</w:t>
      </w:r>
      <w:r w:rsidR="00047F04" w:rsidRPr="002820A8">
        <w:rPr>
          <w:rFonts w:ascii="Times New Roman" w:hAnsi="Times New Roman"/>
          <w:color w:val="222222"/>
          <w:sz w:val="24"/>
          <w:szCs w:val="24"/>
          <w:u w:color="222222"/>
        </w:rPr>
        <w:t xml:space="preserve"> 2024 yılına kadar taahhüt ve </w:t>
      </w:r>
      <w:r w:rsidR="00B17B45" w:rsidRPr="002820A8">
        <w:rPr>
          <w:rFonts w:ascii="Times New Roman" w:hAnsi="Times New Roman"/>
          <w:color w:val="222222"/>
          <w:sz w:val="24"/>
          <w:szCs w:val="24"/>
          <w:u w:color="222222"/>
        </w:rPr>
        <w:t>hedeflerine ulaşmayı planlayan</w:t>
      </w:r>
      <w:r w:rsidR="00153979" w:rsidRPr="002820A8">
        <w:rPr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r w:rsidR="00AB1A93" w:rsidRPr="002820A8">
        <w:rPr>
          <w:rFonts w:ascii="Times New Roman" w:hAnsi="Times New Roman"/>
          <w:color w:val="222222"/>
          <w:sz w:val="24"/>
          <w:szCs w:val="24"/>
          <w:u w:color="222222"/>
        </w:rPr>
        <w:t xml:space="preserve">Zorlu Enerji, </w:t>
      </w:r>
      <w:r w:rsidR="00047F04" w:rsidRPr="002820A8">
        <w:rPr>
          <w:rFonts w:ascii="Times New Roman" w:hAnsi="Times New Roman"/>
          <w:color w:val="222222"/>
          <w:sz w:val="24"/>
          <w:szCs w:val="24"/>
          <w:u w:color="222222"/>
        </w:rPr>
        <w:t xml:space="preserve">2030’a kadar her yıl doksan bin fidan dikimi gerçekleştirerek toplamda 1,2 milyon fidan </w:t>
      </w:r>
      <w:r w:rsidR="00186320">
        <w:rPr>
          <w:rFonts w:ascii="Times New Roman" w:hAnsi="Times New Roman"/>
          <w:color w:val="222222"/>
          <w:sz w:val="24"/>
          <w:szCs w:val="24"/>
          <w:u w:color="222222"/>
        </w:rPr>
        <w:t>dikmeyi ve</w:t>
      </w:r>
      <w:r w:rsidR="00047F04" w:rsidRPr="002820A8">
        <w:rPr>
          <w:rFonts w:ascii="Times New Roman" w:hAnsi="Times New Roman"/>
          <w:color w:val="222222"/>
          <w:sz w:val="24"/>
          <w:szCs w:val="24"/>
          <w:u w:color="222222"/>
        </w:rPr>
        <w:t xml:space="preserve"> 2075 yılına kadar 1,2 milyon ton CO2'</w:t>
      </w:r>
      <w:r w:rsidR="00186320">
        <w:rPr>
          <w:rFonts w:ascii="Times New Roman" w:hAnsi="Times New Roman"/>
          <w:color w:val="222222"/>
          <w:sz w:val="24"/>
          <w:szCs w:val="24"/>
          <w:u w:color="222222"/>
        </w:rPr>
        <w:t>n</w:t>
      </w:r>
      <w:r w:rsidR="00047F04" w:rsidRPr="002820A8">
        <w:rPr>
          <w:rFonts w:ascii="Times New Roman" w:hAnsi="Times New Roman"/>
          <w:color w:val="222222"/>
          <w:sz w:val="24"/>
          <w:szCs w:val="24"/>
          <w:u w:color="222222"/>
        </w:rPr>
        <w:t>in topra</w:t>
      </w:r>
      <w:r w:rsidR="00AB1A93" w:rsidRPr="002820A8">
        <w:rPr>
          <w:rFonts w:ascii="Times New Roman" w:hAnsi="Times New Roman"/>
          <w:color w:val="222222"/>
          <w:sz w:val="24"/>
          <w:szCs w:val="24"/>
          <w:u w:color="222222"/>
        </w:rPr>
        <w:t>ğa geri döndürülmesini sağlamayı amaçlıyor.</w:t>
      </w:r>
    </w:p>
    <w:p w14:paraId="09B4DC53" w14:textId="77777777" w:rsidR="00BF0284" w:rsidRPr="002820A8" w:rsidRDefault="00BF0284" w:rsidP="00AB1A93">
      <w:pPr>
        <w:pStyle w:val="Gvde"/>
        <w:spacing w:after="160" w:line="259" w:lineRule="auto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</w:p>
    <w:p w14:paraId="71ACC680" w14:textId="77777777" w:rsidR="00AB1A93" w:rsidRPr="002820A8" w:rsidRDefault="00AB1A93" w:rsidP="00AB1A93">
      <w:pPr>
        <w:pStyle w:val="Gvde"/>
        <w:spacing w:after="160" w:line="259" w:lineRule="auto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</w:p>
    <w:p w14:paraId="43D608EA" w14:textId="77777777" w:rsidR="00BF0284" w:rsidRPr="002820A8" w:rsidRDefault="00BF0284" w:rsidP="00AB1A93">
      <w:pPr>
        <w:pStyle w:val="Gvde"/>
        <w:spacing w:after="160" w:line="259" w:lineRule="auto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</w:p>
    <w:p w14:paraId="160502D3" w14:textId="77777777" w:rsidR="002820A8" w:rsidRPr="002820A8" w:rsidRDefault="002820A8">
      <w:pPr>
        <w:pStyle w:val="Gvde"/>
        <w:spacing w:after="160" w:line="259" w:lineRule="auto"/>
        <w:jc w:val="both"/>
        <w:rPr>
          <w:rFonts w:ascii="Times New Roman" w:hAnsi="Times New Roman"/>
          <w:color w:val="222222"/>
          <w:sz w:val="24"/>
          <w:szCs w:val="24"/>
          <w:u w:color="222222"/>
        </w:rPr>
      </w:pPr>
    </w:p>
    <w:sectPr w:rsidR="002820A8" w:rsidRPr="002820A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C9AF" w14:textId="77777777" w:rsidR="00377CDE" w:rsidRDefault="00377CDE">
      <w:r>
        <w:separator/>
      </w:r>
    </w:p>
  </w:endnote>
  <w:endnote w:type="continuationSeparator" w:id="0">
    <w:p w14:paraId="21F14A1D" w14:textId="77777777" w:rsidR="00377CDE" w:rsidRDefault="0037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BD77" w14:textId="77777777" w:rsidR="00382AB3" w:rsidRDefault="00382AB3">
    <w:pPr>
      <w:pStyle w:val="Footer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AEF0" w14:textId="77777777" w:rsidR="00377CDE" w:rsidRDefault="00377CDE">
      <w:r>
        <w:separator/>
      </w:r>
    </w:p>
  </w:footnote>
  <w:footnote w:type="continuationSeparator" w:id="0">
    <w:p w14:paraId="25151A5C" w14:textId="77777777" w:rsidR="00377CDE" w:rsidRDefault="0037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390F" w14:textId="77777777" w:rsidR="00382AB3" w:rsidRDefault="00C44CDE">
    <w:pPr>
      <w:pStyle w:val="Header"/>
      <w:tabs>
        <w:tab w:val="clear" w:pos="9072"/>
        <w:tab w:val="right" w:pos="9046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570DD7D0" wp14:editId="491D2127">
          <wp:simplePos x="0" y="0"/>
          <wp:positionH relativeFrom="page">
            <wp:posOffset>17293</wp:posOffset>
          </wp:positionH>
          <wp:positionV relativeFrom="page">
            <wp:posOffset>13011</wp:posOffset>
          </wp:positionV>
          <wp:extent cx="7536035" cy="911269"/>
          <wp:effectExtent l="0" t="0" r="0" b="0"/>
          <wp:wrapNone/>
          <wp:docPr id="1073741825" name="officeArt object" descr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esim 1" descr="Resi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035" cy="9112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7D8D9FCB" wp14:editId="3D382BA7">
          <wp:simplePos x="0" y="0"/>
          <wp:positionH relativeFrom="page">
            <wp:posOffset>17293</wp:posOffset>
          </wp:positionH>
          <wp:positionV relativeFrom="page">
            <wp:posOffset>9739941</wp:posOffset>
          </wp:positionV>
          <wp:extent cx="7543800" cy="608693"/>
          <wp:effectExtent l="0" t="0" r="0" b="0"/>
          <wp:wrapNone/>
          <wp:docPr id="1073741826" name="officeArt object" descr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esim 2" descr="Resim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3800" cy="6086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B3"/>
    <w:rsid w:val="00047F04"/>
    <w:rsid w:val="00067151"/>
    <w:rsid w:val="000714C8"/>
    <w:rsid w:val="000C67C9"/>
    <w:rsid w:val="001316A9"/>
    <w:rsid w:val="0014621A"/>
    <w:rsid w:val="00153979"/>
    <w:rsid w:val="00175209"/>
    <w:rsid w:val="00186320"/>
    <w:rsid w:val="001D2F3F"/>
    <w:rsid w:val="002820A8"/>
    <w:rsid w:val="0031644D"/>
    <w:rsid w:val="003326A1"/>
    <w:rsid w:val="00377CDE"/>
    <w:rsid w:val="00382AB3"/>
    <w:rsid w:val="003C1DED"/>
    <w:rsid w:val="003D3A60"/>
    <w:rsid w:val="00411502"/>
    <w:rsid w:val="00442DAE"/>
    <w:rsid w:val="00451AE4"/>
    <w:rsid w:val="00462679"/>
    <w:rsid w:val="004F4B92"/>
    <w:rsid w:val="00536DCE"/>
    <w:rsid w:val="005917CF"/>
    <w:rsid w:val="005C250D"/>
    <w:rsid w:val="005F57C2"/>
    <w:rsid w:val="006311D8"/>
    <w:rsid w:val="00671D10"/>
    <w:rsid w:val="00690CEE"/>
    <w:rsid w:val="006B59F0"/>
    <w:rsid w:val="006C6679"/>
    <w:rsid w:val="006F72DC"/>
    <w:rsid w:val="0071601C"/>
    <w:rsid w:val="0076738A"/>
    <w:rsid w:val="00793DA0"/>
    <w:rsid w:val="007B076E"/>
    <w:rsid w:val="007C3E2E"/>
    <w:rsid w:val="007C674A"/>
    <w:rsid w:val="007C701E"/>
    <w:rsid w:val="007D2BA7"/>
    <w:rsid w:val="007D5C1A"/>
    <w:rsid w:val="007F0919"/>
    <w:rsid w:val="00812DBB"/>
    <w:rsid w:val="00867059"/>
    <w:rsid w:val="00896783"/>
    <w:rsid w:val="00911B68"/>
    <w:rsid w:val="009174E0"/>
    <w:rsid w:val="00940C65"/>
    <w:rsid w:val="00952570"/>
    <w:rsid w:val="00967849"/>
    <w:rsid w:val="00975D32"/>
    <w:rsid w:val="009A2504"/>
    <w:rsid w:val="009A5711"/>
    <w:rsid w:val="009B0E5E"/>
    <w:rsid w:val="009B10EA"/>
    <w:rsid w:val="009B53C3"/>
    <w:rsid w:val="00A33776"/>
    <w:rsid w:val="00A53C9E"/>
    <w:rsid w:val="00A640F3"/>
    <w:rsid w:val="00A8387C"/>
    <w:rsid w:val="00AB1A93"/>
    <w:rsid w:val="00AD234C"/>
    <w:rsid w:val="00AD3C9F"/>
    <w:rsid w:val="00B1346D"/>
    <w:rsid w:val="00B17B45"/>
    <w:rsid w:val="00B4391D"/>
    <w:rsid w:val="00B52987"/>
    <w:rsid w:val="00B5382B"/>
    <w:rsid w:val="00B57455"/>
    <w:rsid w:val="00B70924"/>
    <w:rsid w:val="00BE2E89"/>
    <w:rsid w:val="00BF0284"/>
    <w:rsid w:val="00C01A61"/>
    <w:rsid w:val="00C33047"/>
    <w:rsid w:val="00C44CDE"/>
    <w:rsid w:val="00C5112F"/>
    <w:rsid w:val="00C66907"/>
    <w:rsid w:val="00C67839"/>
    <w:rsid w:val="00CC23B6"/>
    <w:rsid w:val="00CC674C"/>
    <w:rsid w:val="00D2103D"/>
    <w:rsid w:val="00D777CC"/>
    <w:rsid w:val="00D953D6"/>
    <w:rsid w:val="00DB5C0F"/>
    <w:rsid w:val="00DC6E96"/>
    <w:rsid w:val="00DE362A"/>
    <w:rsid w:val="00E0663A"/>
    <w:rsid w:val="00E5745B"/>
    <w:rsid w:val="00E75425"/>
    <w:rsid w:val="00E76FC4"/>
    <w:rsid w:val="00EB065B"/>
    <w:rsid w:val="00EC564A"/>
    <w:rsid w:val="00ED4EA6"/>
    <w:rsid w:val="00EF3EBA"/>
    <w:rsid w:val="00F052B6"/>
    <w:rsid w:val="00F42712"/>
    <w:rsid w:val="00F66567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7D59"/>
  <w15:docId w15:val="{CA08409C-1ABD-4E41-8ED5-9825F11D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940C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uiPriority w:val="99"/>
    <w:rPr>
      <w:rFonts w:cs="Arial Unicode MS"/>
      <w:color w:val="000000"/>
      <w:sz w:val="24"/>
      <w:szCs w:val="24"/>
      <w:u w:color="000000"/>
    </w:rPr>
  </w:style>
  <w:style w:type="paragraph" w:customStyle="1" w:styleId="Gvde">
    <w:name w:val="Gövde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rsid w:val="00940C65"/>
    <w:rPr>
      <w:rFonts w:eastAsia="Times New Roman"/>
      <w:b/>
      <w:bCs/>
      <w:sz w:val="26"/>
      <w:szCs w:val="26"/>
      <w:bdr w:val="none" w:sz="0" w:space="0" w:color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20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20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0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71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041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7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 Akyaz</dc:creator>
  <cp:lastModifiedBy>Sevi Yüzbaşıoğlu</cp:lastModifiedBy>
  <cp:revision>2</cp:revision>
  <dcterms:created xsi:type="dcterms:W3CDTF">2022-06-08T11:48:00Z</dcterms:created>
  <dcterms:modified xsi:type="dcterms:W3CDTF">2022-06-08T11:48:00Z</dcterms:modified>
</cp:coreProperties>
</file>