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B5B8" w14:textId="77777777" w:rsidR="00E94E91" w:rsidRPr="00B460A2" w:rsidRDefault="00E94E91" w:rsidP="00EA4429">
      <w:pPr>
        <w:pStyle w:val="NormalWeb"/>
        <w:pBdr>
          <w:bottom w:val="single" w:sz="4" w:space="3" w:color="auto"/>
        </w:pBdr>
        <w:spacing w:line="25" w:lineRule="atLeast"/>
        <w:jc w:val="both"/>
        <w:rPr>
          <w:rFonts w:ascii="Segoe UI" w:hAnsi="Segoe UI" w:cs="Segoe UI"/>
          <w:b/>
          <w:sz w:val="22"/>
          <w:szCs w:val="22"/>
        </w:rPr>
      </w:pPr>
    </w:p>
    <w:p w14:paraId="75234E1A" w14:textId="77777777" w:rsidR="00E34714" w:rsidRPr="00E34714" w:rsidRDefault="00E34714" w:rsidP="0000029F">
      <w:pPr>
        <w:jc w:val="center"/>
        <w:rPr>
          <w:rFonts w:ascii="Segoe UI" w:hAnsi="Segoe UI" w:cs="Segoe UI"/>
          <w:b/>
        </w:rPr>
      </w:pPr>
    </w:p>
    <w:p w14:paraId="204DE76A" w14:textId="718C22EF" w:rsidR="00EB7AC1" w:rsidRDefault="00EB7AC1" w:rsidP="00E606DF">
      <w:pPr>
        <w:spacing w:after="160" w:line="259" w:lineRule="auto"/>
        <w:jc w:val="center"/>
        <w:rPr>
          <w:rFonts w:asciiTheme="minorHAnsi" w:hAnsiTheme="minorHAnsi" w:cstheme="minorBidi"/>
          <w:b/>
          <w:sz w:val="40"/>
          <w:szCs w:val="40"/>
        </w:rPr>
      </w:pPr>
      <w:bookmarkStart w:id="0" w:name="_GoBack"/>
      <w:r>
        <w:rPr>
          <w:rFonts w:asciiTheme="minorHAnsi" w:hAnsiTheme="minorHAnsi" w:cstheme="minorBidi"/>
          <w:b/>
          <w:sz w:val="40"/>
          <w:szCs w:val="40"/>
        </w:rPr>
        <w:t xml:space="preserve">Zorlu </w:t>
      </w:r>
      <w:r w:rsidR="001D53F1">
        <w:rPr>
          <w:rFonts w:asciiTheme="minorHAnsi" w:hAnsiTheme="minorHAnsi" w:cstheme="minorBidi"/>
          <w:b/>
          <w:sz w:val="40"/>
          <w:szCs w:val="40"/>
        </w:rPr>
        <w:t>Enerji</w:t>
      </w:r>
      <w:r w:rsidR="00FC1C82">
        <w:rPr>
          <w:rFonts w:asciiTheme="minorHAnsi" w:hAnsiTheme="minorHAnsi" w:cstheme="minorBidi"/>
          <w:b/>
          <w:sz w:val="40"/>
          <w:szCs w:val="40"/>
        </w:rPr>
        <w:t xml:space="preserve"> </w:t>
      </w:r>
      <w:r w:rsidR="00FC1C82" w:rsidRPr="00FC1C82">
        <w:rPr>
          <w:rFonts w:asciiTheme="minorHAnsi" w:hAnsiTheme="minorHAnsi" w:cstheme="minorBidi"/>
          <w:b/>
          <w:sz w:val="40"/>
          <w:szCs w:val="40"/>
        </w:rPr>
        <w:t>Perakende Elektrik Satış Ş</w:t>
      </w:r>
      <w:r w:rsidR="00A43254">
        <w:rPr>
          <w:rFonts w:asciiTheme="minorHAnsi" w:hAnsiTheme="minorHAnsi" w:cstheme="minorBidi"/>
          <w:b/>
          <w:sz w:val="40"/>
          <w:szCs w:val="40"/>
        </w:rPr>
        <w:t>irketi-</w:t>
      </w:r>
      <w:r w:rsidR="00FC1C82" w:rsidRPr="00FC1C82">
        <w:rPr>
          <w:rFonts w:asciiTheme="minorHAnsi" w:hAnsiTheme="minorHAnsi" w:cstheme="minorBidi"/>
          <w:b/>
          <w:sz w:val="40"/>
          <w:szCs w:val="40"/>
        </w:rPr>
        <w:t>OEPSAŞ</w:t>
      </w:r>
      <w:r w:rsidR="00FC1C82">
        <w:rPr>
          <w:rFonts w:asciiTheme="minorHAnsi" w:hAnsiTheme="minorHAnsi" w:cstheme="minorBidi"/>
          <w:b/>
          <w:sz w:val="40"/>
          <w:szCs w:val="40"/>
        </w:rPr>
        <w:t xml:space="preserve"> kadın-erkek çalışan</w:t>
      </w:r>
      <w:r>
        <w:rPr>
          <w:rFonts w:asciiTheme="minorHAnsi" w:hAnsiTheme="minorHAnsi" w:cstheme="minorBidi"/>
          <w:b/>
          <w:sz w:val="40"/>
          <w:szCs w:val="40"/>
        </w:rPr>
        <w:t xml:space="preserve"> sayısı</w:t>
      </w:r>
      <w:r w:rsidR="00FC1C82">
        <w:rPr>
          <w:rFonts w:asciiTheme="minorHAnsi" w:hAnsiTheme="minorHAnsi" w:cstheme="minorBidi"/>
          <w:b/>
          <w:sz w:val="40"/>
          <w:szCs w:val="40"/>
        </w:rPr>
        <w:t>nı</w:t>
      </w:r>
      <w:r>
        <w:rPr>
          <w:rFonts w:asciiTheme="minorHAnsi" w:hAnsiTheme="minorHAnsi" w:cstheme="minorBidi"/>
          <w:b/>
          <w:sz w:val="40"/>
          <w:szCs w:val="40"/>
        </w:rPr>
        <w:t xml:space="preserve"> eşitlendi</w:t>
      </w:r>
      <w:r w:rsidR="001D53F1" w:rsidRPr="001D53F1">
        <w:rPr>
          <w:rFonts w:asciiTheme="minorHAnsi" w:hAnsiTheme="minorHAnsi" w:cstheme="minorBidi"/>
          <w:b/>
          <w:sz w:val="40"/>
          <w:szCs w:val="40"/>
        </w:rPr>
        <w:t xml:space="preserve"> </w:t>
      </w:r>
    </w:p>
    <w:p w14:paraId="30AC39CC" w14:textId="03EB8EA4" w:rsidR="00781764" w:rsidRDefault="00484FCE" w:rsidP="00F5414D">
      <w:pPr>
        <w:spacing w:after="160" w:line="259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484FCE">
        <w:rPr>
          <w:rFonts w:asciiTheme="minorHAnsi" w:hAnsiTheme="minorHAnsi" w:cstheme="minorBidi"/>
          <w:b/>
          <w:sz w:val="24"/>
          <w:szCs w:val="24"/>
        </w:rPr>
        <w:t xml:space="preserve">Geleceğin enerji şirketi olma </w:t>
      </w:r>
      <w:proofErr w:type="gramStart"/>
      <w:r w:rsidRPr="00484FCE">
        <w:rPr>
          <w:rFonts w:asciiTheme="minorHAnsi" w:hAnsiTheme="minorHAnsi" w:cstheme="minorBidi"/>
          <w:b/>
          <w:sz w:val="24"/>
          <w:szCs w:val="24"/>
        </w:rPr>
        <w:t>vizyonuyla</w:t>
      </w:r>
      <w:proofErr w:type="gramEnd"/>
      <w:r w:rsidRPr="00484FCE">
        <w:rPr>
          <w:rFonts w:asciiTheme="minorHAnsi" w:hAnsiTheme="minorHAnsi" w:cstheme="minorBidi"/>
          <w:b/>
          <w:sz w:val="24"/>
          <w:szCs w:val="24"/>
        </w:rPr>
        <w:t xml:space="preserve"> faaliyetle</w:t>
      </w:r>
      <w:r w:rsidR="00E606DF">
        <w:rPr>
          <w:rFonts w:asciiTheme="minorHAnsi" w:hAnsiTheme="minorHAnsi" w:cstheme="minorBidi"/>
          <w:b/>
          <w:sz w:val="24"/>
          <w:szCs w:val="24"/>
        </w:rPr>
        <w:t>rini sürdüren Zorlu Enerji’nin Perakende Elektrik Satış Ş</w:t>
      </w:r>
      <w:r w:rsidRPr="00484FCE">
        <w:rPr>
          <w:rFonts w:asciiTheme="minorHAnsi" w:hAnsiTheme="minorHAnsi" w:cstheme="minorBidi"/>
          <w:b/>
          <w:sz w:val="24"/>
          <w:szCs w:val="24"/>
        </w:rPr>
        <w:t>irketi OEPSAŞ</w:t>
      </w:r>
      <w:r w:rsidR="001F1C7C">
        <w:rPr>
          <w:rFonts w:asciiTheme="minorHAnsi" w:hAnsiTheme="minorHAnsi" w:cstheme="minorBidi"/>
          <w:b/>
          <w:sz w:val="24"/>
          <w:szCs w:val="24"/>
        </w:rPr>
        <w:t>,</w:t>
      </w:r>
      <w:r w:rsidR="00AB741A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1D53F1">
        <w:rPr>
          <w:rFonts w:asciiTheme="minorHAnsi" w:hAnsiTheme="minorHAnsi" w:cstheme="minorBidi"/>
          <w:b/>
          <w:sz w:val="24"/>
          <w:szCs w:val="24"/>
        </w:rPr>
        <w:t>geçtiğimiz yıla göre kadın çalışan sayısı</w:t>
      </w:r>
      <w:r w:rsidR="00781764">
        <w:rPr>
          <w:rFonts w:asciiTheme="minorHAnsi" w:hAnsiTheme="minorHAnsi" w:cstheme="minorBidi"/>
          <w:b/>
          <w:sz w:val="24"/>
          <w:szCs w:val="24"/>
        </w:rPr>
        <w:t>nı</w:t>
      </w:r>
      <w:r w:rsidR="00A43254">
        <w:rPr>
          <w:rFonts w:asciiTheme="minorHAnsi" w:hAnsiTheme="minorHAnsi" w:cstheme="minorBidi"/>
          <w:b/>
          <w:sz w:val="24"/>
          <w:szCs w:val="24"/>
        </w:rPr>
        <w:t xml:space="preserve"> artırarak </w:t>
      </w:r>
      <w:r w:rsidR="001F1C7C">
        <w:rPr>
          <w:rFonts w:asciiTheme="minorHAnsi" w:hAnsiTheme="minorHAnsi" w:cstheme="minorBidi"/>
          <w:b/>
          <w:sz w:val="24"/>
          <w:szCs w:val="24"/>
        </w:rPr>
        <w:t>kadın-erkek çalışan sayısını eşitle</w:t>
      </w:r>
      <w:r w:rsidR="00B36DA2">
        <w:rPr>
          <w:rFonts w:asciiTheme="minorHAnsi" w:hAnsiTheme="minorHAnsi" w:cstheme="minorBidi"/>
          <w:b/>
          <w:sz w:val="24"/>
          <w:szCs w:val="24"/>
        </w:rPr>
        <w:t>miş oldu</w:t>
      </w:r>
      <w:r w:rsidR="001F1C7C">
        <w:rPr>
          <w:rFonts w:asciiTheme="minorHAnsi" w:hAnsiTheme="minorHAnsi" w:cstheme="minorBidi"/>
          <w:b/>
          <w:sz w:val="24"/>
          <w:szCs w:val="24"/>
        </w:rPr>
        <w:t>.</w:t>
      </w:r>
      <w:r w:rsidR="001D53F1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A43254">
        <w:rPr>
          <w:rFonts w:asciiTheme="minorHAnsi" w:hAnsiTheme="minorHAnsi" w:cstheme="minorBidi"/>
          <w:b/>
          <w:sz w:val="24"/>
          <w:szCs w:val="24"/>
        </w:rPr>
        <w:t>Ç</w:t>
      </w:r>
      <w:r w:rsidR="00F774B7">
        <w:rPr>
          <w:rFonts w:asciiTheme="minorHAnsi" w:hAnsiTheme="minorHAnsi" w:cstheme="minorBidi"/>
          <w:b/>
          <w:sz w:val="24"/>
          <w:szCs w:val="24"/>
        </w:rPr>
        <w:t xml:space="preserve">eşitliği </w:t>
      </w:r>
      <w:r w:rsidR="00F146CB">
        <w:rPr>
          <w:rFonts w:asciiTheme="minorHAnsi" w:hAnsiTheme="minorHAnsi" w:cstheme="minorBidi"/>
          <w:b/>
          <w:sz w:val="24"/>
          <w:szCs w:val="24"/>
        </w:rPr>
        <w:t xml:space="preserve">ve kapsayıcılığı </w:t>
      </w:r>
      <w:r w:rsidR="00F774B7">
        <w:rPr>
          <w:rFonts w:asciiTheme="minorHAnsi" w:hAnsiTheme="minorHAnsi" w:cstheme="minorBidi"/>
          <w:b/>
          <w:sz w:val="24"/>
          <w:szCs w:val="24"/>
        </w:rPr>
        <w:t>önceli</w:t>
      </w:r>
      <w:r w:rsidR="0031599D">
        <w:rPr>
          <w:rFonts w:asciiTheme="minorHAnsi" w:hAnsiTheme="minorHAnsi" w:cstheme="minorBidi"/>
          <w:b/>
          <w:sz w:val="24"/>
          <w:szCs w:val="24"/>
        </w:rPr>
        <w:t>kleri arasına alan</w:t>
      </w:r>
      <w:r w:rsidR="00F774B7">
        <w:rPr>
          <w:rFonts w:asciiTheme="minorHAnsi" w:hAnsiTheme="minorHAnsi" w:cstheme="minorBidi"/>
          <w:b/>
          <w:sz w:val="24"/>
          <w:szCs w:val="24"/>
        </w:rPr>
        <w:t xml:space="preserve"> OEPSAŞ</w:t>
      </w:r>
      <w:r w:rsidR="00E606DF">
        <w:rPr>
          <w:rFonts w:asciiTheme="minorHAnsi" w:hAnsiTheme="minorHAnsi" w:cstheme="minorBidi"/>
          <w:b/>
          <w:sz w:val="24"/>
          <w:szCs w:val="24"/>
        </w:rPr>
        <w:t>,</w:t>
      </w:r>
      <w:r w:rsidR="00F774B7">
        <w:rPr>
          <w:rFonts w:asciiTheme="minorHAnsi" w:hAnsiTheme="minorHAnsi" w:cstheme="minorBidi"/>
          <w:b/>
          <w:sz w:val="24"/>
          <w:szCs w:val="24"/>
        </w:rPr>
        <w:t xml:space="preserve"> faaliyet alanı olan</w:t>
      </w:r>
      <w:r w:rsidR="00E606DF">
        <w:rPr>
          <w:rFonts w:asciiTheme="minorHAnsi" w:hAnsiTheme="minorHAnsi" w:cstheme="minorBidi"/>
          <w:b/>
          <w:sz w:val="24"/>
          <w:szCs w:val="24"/>
        </w:rPr>
        <w:t xml:space="preserve"> Eskişehir’de yönetici pozisyonunda bulunan kadın çalışan oranını yüzde 50’ye</w:t>
      </w:r>
      <w:r w:rsidR="00F146CB">
        <w:rPr>
          <w:rFonts w:asciiTheme="minorHAnsi" w:hAnsiTheme="minorHAnsi" w:cstheme="minorBidi"/>
          <w:b/>
          <w:sz w:val="24"/>
          <w:szCs w:val="24"/>
        </w:rPr>
        <w:t xml:space="preserve"> çıkarırken</w:t>
      </w:r>
      <w:r w:rsidR="00E606DF">
        <w:rPr>
          <w:rFonts w:asciiTheme="minorHAnsi" w:hAnsiTheme="minorHAnsi" w:cstheme="minorBidi"/>
          <w:b/>
          <w:sz w:val="24"/>
          <w:szCs w:val="24"/>
        </w:rPr>
        <w:t xml:space="preserve">, </w:t>
      </w:r>
      <w:r w:rsidR="00781764">
        <w:rPr>
          <w:rFonts w:asciiTheme="minorHAnsi" w:hAnsiTheme="minorHAnsi" w:cstheme="minorBidi"/>
          <w:b/>
          <w:sz w:val="24"/>
          <w:szCs w:val="24"/>
        </w:rPr>
        <w:t xml:space="preserve">Bilecik ve </w:t>
      </w:r>
      <w:r w:rsidR="00E606DF">
        <w:rPr>
          <w:rFonts w:asciiTheme="minorHAnsi" w:hAnsiTheme="minorHAnsi" w:cstheme="minorBidi"/>
          <w:b/>
          <w:sz w:val="24"/>
          <w:szCs w:val="24"/>
        </w:rPr>
        <w:t xml:space="preserve">Afyonkarahisar’da ise </w:t>
      </w:r>
      <w:r w:rsidR="00F146CB">
        <w:rPr>
          <w:rFonts w:asciiTheme="minorHAnsi" w:hAnsiTheme="minorHAnsi" w:cstheme="minorBidi"/>
          <w:b/>
          <w:sz w:val="24"/>
          <w:szCs w:val="24"/>
        </w:rPr>
        <w:t>yönetimi kadın yöneticilere teslim etti.</w:t>
      </w:r>
      <w:r w:rsidR="00781764">
        <w:rPr>
          <w:rFonts w:asciiTheme="minorHAnsi" w:hAnsiTheme="minorHAnsi" w:cstheme="minorBidi"/>
          <w:b/>
          <w:sz w:val="24"/>
          <w:szCs w:val="24"/>
        </w:rPr>
        <w:t xml:space="preserve"> </w:t>
      </w:r>
    </w:p>
    <w:p w14:paraId="36A6940B" w14:textId="057E6302" w:rsidR="005050B8" w:rsidRPr="00F5414D" w:rsidRDefault="005C66D7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Cs w:val="24"/>
        </w:rPr>
      </w:pPr>
      <w:r w:rsidRPr="00F5414D">
        <w:rPr>
          <w:rFonts w:ascii="Segoe UI" w:hAnsi="Segoe UI" w:cs="Segoe UI"/>
          <w:szCs w:val="24"/>
        </w:rPr>
        <w:t xml:space="preserve">Akıllı Hayat 2030 </w:t>
      </w:r>
      <w:proofErr w:type="gramStart"/>
      <w:r w:rsidR="0031599D" w:rsidRPr="00F5414D">
        <w:rPr>
          <w:rFonts w:ascii="Segoe UI" w:hAnsi="Segoe UI" w:cs="Segoe UI"/>
          <w:szCs w:val="24"/>
        </w:rPr>
        <w:t>vizyonu</w:t>
      </w:r>
      <w:proofErr w:type="gramEnd"/>
      <w:r w:rsidR="0031599D" w:rsidRPr="00F5414D">
        <w:rPr>
          <w:rFonts w:ascii="Segoe UI" w:hAnsi="Segoe UI" w:cs="Segoe UI"/>
          <w:szCs w:val="24"/>
        </w:rPr>
        <w:t xml:space="preserve"> </w:t>
      </w:r>
      <w:r w:rsidRPr="00F5414D">
        <w:rPr>
          <w:rFonts w:ascii="Segoe UI" w:hAnsi="Segoe UI" w:cs="Segoe UI"/>
          <w:szCs w:val="24"/>
        </w:rPr>
        <w:t xml:space="preserve">doğrultusunda çeşitlilik ve kapsayıcılığı, yenilikçi ve yaratıcı bir iş kültürü için en temel ihtiyaçlardan biri olarak gören </w:t>
      </w:r>
      <w:r w:rsidR="00484FCE" w:rsidRPr="00F5414D">
        <w:rPr>
          <w:rFonts w:ascii="Segoe UI" w:hAnsi="Segoe UI" w:cs="Segoe UI"/>
          <w:szCs w:val="24"/>
        </w:rPr>
        <w:t>Zorlu Enerji’nin, Afyonkarahisar, Bilecik, Eski</w:t>
      </w:r>
      <w:r w:rsidRPr="00F5414D">
        <w:rPr>
          <w:rFonts w:ascii="Segoe UI" w:hAnsi="Segoe UI" w:cs="Segoe UI"/>
          <w:szCs w:val="24"/>
        </w:rPr>
        <w:t>şehir, Kütahya ve Uşak illerinde faaliyet yürüten</w:t>
      </w:r>
      <w:r w:rsidR="005050B8" w:rsidRPr="00F5414D">
        <w:rPr>
          <w:rFonts w:ascii="Segoe UI" w:hAnsi="Segoe UI" w:cs="Segoe UI"/>
          <w:szCs w:val="24"/>
        </w:rPr>
        <w:t xml:space="preserve"> Perakende E</w:t>
      </w:r>
      <w:r w:rsidR="00484FCE" w:rsidRPr="00F5414D">
        <w:rPr>
          <w:rFonts w:ascii="Segoe UI" w:hAnsi="Segoe UI" w:cs="Segoe UI"/>
          <w:szCs w:val="24"/>
        </w:rPr>
        <w:t>l</w:t>
      </w:r>
      <w:r w:rsidR="005050B8" w:rsidRPr="00F5414D">
        <w:rPr>
          <w:rFonts w:ascii="Segoe UI" w:hAnsi="Segoe UI" w:cs="Segoe UI"/>
          <w:szCs w:val="24"/>
        </w:rPr>
        <w:t>ektrik Satış Ş</w:t>
      </w:r>
      <w:r w:rsidR="00484FCE" w:rsidRPr="00F5414D">
        <w:rPr>
          <w:rFonts w:ascii="Segoe UI" w:hAnsi="Segoe UI" w:cs="Segoe UI"/>
          <w:szCs w:val="24"/>
        </w:rPr>
        <w:t>irketi OEPSAŞ</w:t>
      </w:r>
      <w:r w:rsidR="001F1C7C" w:rsidRPr="00F5414D">
        <w:rPr>
          <w:rFonts w:ascii="Segoe UI" w:hAnsi="Segoe UI" w:cs="Segoe UI"/>
          <w:szCs w:val="24"/>
        </w:rPr>
        <w:t xml:space="preserve"> (Osmangazi Perakende Elektrik Satış AŞ)</w:t>
      </w:r>
      <w:r w:rsidR="00484FCE" w:rsidRPr="00F5414D">
        <w:rPr>
          <w:rFonts w:ascii="Segoe UI" w:hAnsi="Segoe UI" w:cs="Segoe UI"/>
          <w:szCs w:val="24"/>
        </w:rPr>
        <w:t>,</w:t>
      </w:r>
      <w:r w:rsidR="0093532E" w:rsidRPr="00F5414D">
        <w:rPr>
          <w:rFonts w:ascii="Segoe UI" w:hAnsi="Segoe UI" w:cs="Segoe UI"/>
          <w:szCs w:val="24"/>
        </w:rPr>
        <w:t xml:space="preserve"> kadın</w:t>
      </w:r>
      <w:r w:rsidR="0031599D" w:rsidRPr="00F5414D">
        <w:rPr>
          <w:rFonts w:ascii="Segoe UI" w:hAnsi="Segoe UI" w:cs="Segoe UI"/>
          <w:szCs w:val="24"/>
        </w:rPr>
        <w:t>ların dezavantajlı</w:t>
      </w:r>
      <w:r w:rsidR="00DA2DC6" w:rsidRPr="00F5414D">
        <w:rPr>
          <w:rFonts w:ascii="Segoe UI" w:hAnsi="Segoe UI" w:cs="Segoe UI"/>
          <w:szCs w:val="24"/>
        </w:rPr>
        <w:t xml:space="preserve"> </w:t>
      </w:r>
      <w:r w:rsidR="0093532E" w:rsidRPr="00F5414D">
        <w:rPr>
          <w:rFonts w:ascii="Segoe UI" w:hAnsi="Segoe UI" w:cs="Segoe UI"/>
          <w:szCs w:val="24"/>
        </w:rPr>
        <w:t xml:space="preserve">olduğu enerji </w:t>
      </w:r>
      <w:r w:rsidR="00CF208A" w:rsidRPr="00F5414D">
        <w:rPr>
          <w:rFonts w:ascii="Segoe UI" w:hAnsi="Segoe UI" w:cs="Segoe UI"/>
          <w:szCs w:val="24"/>
        </w:rPr>
        <w:t>sektöründe kadın</w:t>
      </w:r>
      <w:r w:rsidR="0093532E" w:rsidRPr="00F5414D">
        <w:rPr>
          <w:rFonts w:ascii="Segoe UI" w:hAnsi="Segoe UI" w:cs="Segoe UI"/>
          <w:szCs w:val="24"/>
        </w:rPr>
        <w:t xml:space="preserve"> çalışan sayısı oranı ile dikkat çekiyor. </w:t>
      </w:r>
      <w:r w:rsidR="00484FCE" w:rsidRPr="00F5414D">
        <w:rPr>
          <w:rFonts w:ascii="Segoe UI" w:hAnsi="Segoe UI" w:cs="Segoe UI"/>
          <w:szCs w:val="24"/>
        </w:rPr>
        <w:t xml:space="preserve"> </w:t>
      </w:r>
      <w:r w:rsidR="005D5137" w:rsidRPr="00F5414D">
        <w:rPr>
          <w:rFonts w:ascii="Segoe UI" w:hAnsi="Segoe UI" w:cs="Segoe UI"/>
          <w:szCs w:val="24"/>
        </w:rPr>
        <w:t xml:space="preserve">Toplumsal Cinsiyet </w:t>
      </w:r>
      <w:proofErr w:type="spellStart"/>
      <w:r w:rsidR="005D5137" w:rsidRPr="00F5414D">
        <w:rPr>
          <w:rFonts w:ascii="Segoe UI" w:hAnsi="Segoe UI" w:cs="Segoe UI"/>
          <w:szCs w:val="24"/>
        </w:rPr>
        <w:t>Eşitliği’ni</w:t>
      </w:r>
      <w:proofErr w:type="spellEnd"/>
      <w:r w:rsidR="005D5137" w:rsidRPr="00F5414D">
        <w:rPr>
          <w:rFonts w:ascii="Segoe UI" w:hAnsi="Segoe UI" w:cs="Segoe UI"/>
          <w:szCs w:val="24"/>
        </w:rPr>
        <w:t xml:space="preserve"> (TCE) kurum kültürü haline getirmeyi hedefleyen </w:t>
      </w:r>
      <w:proofErr w:type="spellStart"/>
      <w:r w:rsidR="005D5137" w:rsidRPr="00F5414D">
        <w:rPr>
          <w:rFonts w:ascii="Segoe UI" w:hAnsi="Segoe UI" w:cs="Segoe UI"/>
          <w:szCs w:val="24"/>
        </w:rPr>
        <w:t>OEPSAŞ’ın</w:t>
      </w:r>
      <w:proofErr w:type="spellEnd"/>
      <w:r w:rsidR="005D5137" w:rsidRPr="00F5414D">
        <w:rPr>
          <w:rFonts w:ascii="Segoe UI" w:hAnsi="Segoe UI" w:cs="Segoe UI"/>
          <w:szCs w:val="24"/>
        </w:rPr>
        <w:t xml:space="preserve"> 200’ün üzerinde çalışanının yarısını kadın çalışanlar oluşturuyor. </w:t>
      </w:r>
    </w:p>
    <w:p w14:paraId="7FD87415" w14:textId="77777777" w:rsidR="00CF208A" w:rsidRPr="00F5414D" w:rsidRDefault="00CF208A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Cs w:val="24"/>
        </w:rPr>
      </w:pPr>
    </w:p>
    <w:p w14:paraId="3203A86F" w14:textId="571477ED" w:rsidR="004D7270" w:rsidRPr="00F5414D" w:rsidRDefault="004D7270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b/>
          <w:szCs w:val="24"/>
        </w:rPr>
      </w:pPr>
      <w:r w:rsidRPr="00F5414D">
        <w:rPr>
          <w:rFonts w:ascii="Segoe UI" w:hAnsi="Segoe UI" w:cs="Segoe UI"/>
          <w:b/>
          <w:szCs w:val="24"/>
        </w:rPr>
        <w:t xml:space="preserve">“Herkes için Eşit </w:t>
      </w:r>
      <w:proofErr w:type="spellStart"/>
      <w:r w:rsidRPr="00F5414D">
        <w:rPr>
          <w:rFonts w:ascii="Segoe UI" w:hAnsi="Segoe UI" w:cs="Segoe UI"/>
          <w:b/>
          <w:szCs w:val="24"/>
        </w:rPr>
        <w:t>Bi'Hayat</w:t>
      </w:r>
      <w:proofErr w:type="spellEnd"/>
      <w:r w:rsidRPr="00F5414D">
        <w:rPr>
          <w:rFonts w:ascii="Segoe UI" w:hAnsi="Segoe UI" w:cs="Segoe UI"/>
          <w:b/>
          <w:szCs w:val="24"/>
        </w:rPr>
        <w:t xml:space="preserve"> mümkün”</w:t>
      </w:r>
    </w:p>
    <w:p w14:paraId="4723A108" w14:textId="7CF13BA0" w:rsidR="005D5137" w:rsidRPr="00F5414D" w:rsidRDefault="00533206" w:rsidP="00533206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i/>
          <w:szCs w:val="24"/>
        </w:rPr>
      </w:pPr>
      <w:r w:rsidRPr="00F5414D">
        <w:rPr>
          <w:rFonts w:ascii="Segoe UI" w:hAnsi="Segoe UI" w:cs="Segoe UI"/>
          <w:szCs w:val="24"/>
        </w:rPr>
        <w:t>Zorlu Enerji’nin iş hayatında sürdürülebilirliği sağlamak amacıyla fırsat eşitliği</w:t>
      </w:r>
      <w:r w:rsidR="0031599D" w:rsidRPr="00F5414D">
        <w:rPr>
          <w:rFonts w:ascii="Segoe UI" w:hAnsi="Segoe UI" w:cs="Segoe UI"/>
          <w:szCs w:val="24"/>
        </w:rPr>
        <w:t>ne</w:t>
      </w:r>
      <w:r w:rsidRPr="00F5414D">
        <w:rPr>
          <w:rFonts w:ascii="Segoe UI" w:hAnsi="Segoe UI" w:cs="Segoe UI"/>
          <w:szCs w:val="24"/>
        </w:rPr>
        <w:t xml:space="preserve"> odakl</w:t>
      </w:r>
      <w:r w:rsidR="0031599D" w:rsidRPr="00F5414D">
        <w:rPr>
          <w:rFonts w:ascii="Segoe UI" w:hAnsi="Segoe UI" w:cs="Segoe UI"/>
          <w:szCs w:val="24"/>
        </w:rPr>
        <w:t>andığını</w:t>
      </w:r>
      <w:r w:rsidRPr="00F5414D">
        <w:rPr>
          <w:rFonts w:ascii="Segoe UI" w:hAnsi="Segoe UI" w:cs="Segoe UI"/>
          <w:szCs w:val="24"/>
        </w:rPr>
        <w:t xml:space="preserve"> belirten </w:t>
      </w:r>
      <w:r w:rsidRPr="00F5414D">
        <w:rPr>
          <w:rFonts w:ascii="Segoe UI" w:hAnsi="Segoe UI" w:cs="Segoe UI"/>
          <w:b/>
          <w:szCs w:val="24"/>
        </w:rPr>
        <w:t>Zorlu Enerji İnsan Kaynakları Direktörü Serpil Köşker</w:t>
      </w:r>
      <w:r w:rsidRPr="00F5414D">
        <w:rPr>
          <w:rFonts w:ascii="Segoe UI" w:hAnsi="Segoe UI" w:cs="Segoe UI"/>
          <w:szCs w:val="24"/>
        </w:rPr>
        <w:t xml:space="preserve"> şunları söyledi: </w:t>
      </w:r>
      <w:r w:rsidRPr="00F5414D">
        <w:rPr>
          <w:rFonts w:ascii="Segoe UI" w:hAnsi="Segoe UI" w:cs="Segoe UI"/>
          <w:i/>
          <w:szCs w:val="24"/>
        </w:rPr>
        <w:t xml:space="preserve">“Zorlu Enerji olarak </w:t>
      </w:r>
      <w:r w:rsidR="005D5137" w:rsidRPr="00F5414D">
        <w:rPr>
          <w:rFonts w:ascii="Segoe UI" w:hAnsi="Segoe UI" w:cs="Segoe UI"/>
          <w:i/>
          <w:szCs w:val="24"/>
        </w:rPr>
        <w:t xml:space="preserve">Toplumsal Cinsiyet </w:t>
      </w:r>
      <w:proofErr w:type="spellStart"/>
      <w:r w:rsidR="005D5137" w:rsidRPr="00F5414D">
        <w:rPr>
          <w:rFonts w:ascii="Segoe UI" w:hAnsi="Segoe UI" w:cs="Segoe UI"/>
          <w:i/>
          <w:szCs w:val="24"/>
        </w:rPr>
        <w:t>Eşitliği’ni</w:t>
      </w:r>
      <w:proofErr w:type="spellEnd"/>
      <w:r w:rsidR="005D5137" w:rsidRPr="00F5414D">
        <w:rPr>
          <w:rFonts w:ascii="Segoe UI" w:hAnsi="Segoe UI" w:cs="Segoe UI"/>
          <w:i/>
          <w:szCs w:val="24"/>
        </w:rPr>
        <w:t xml:space="preserve"> (TCE) kurum kültürü haline getirme</w:t>
      </w:r>
      <w:r w:rsidR="00BA57D5" w:rsidRPr="00F5414D">
        <w:rPr>
          <w:rFonts w:ascii="Segoe UI" w:hAnsi="Segoe UI" w:cs="Segoe UI"/>
          <w:i/>
          <w:szCs w:val="24"/>
        </w:rPr>
        <w:t xml:space="preserve"> hedefiyle </w:t>
      </w:r>
      <w:r w:rsidR="0031599D" w:rsidRPr="00F5414D">
        <w:rPr>
          <w:rFonts w:ascii="Segoe UI" w:hAnsi="Segoe UI" w:cs="Segoe UI"/>
          <w:i/>
          <w:szCs w:val="24"/>
        </w:rPr>
        <w:t>çalışıyoruz</w:t>
      </w:r>
      <w:r w:rsidR="00BA57D5" w:rsidRPr="00F5414D">
        <w:rPr>
          <w:rFonts w:ascii="Segoe UI" w:hAnsi="Segoe UI" w:cs="Segoe UI"/>
          <w:i/>
          <w:szCs w:val="24"/>
        </w:rPr>
        <w:t xml:space="preserve">. </w:t>
      </w:r>
      <w:r w:rsidR="004D7270" w:rsidRPr="00F5414D">
        <w:rPr>
          <w:rFonts w:ascii="Segoe UI" w:hAnsi="Segoe UI" w:cs="Segoe UI"/>
          <w:i/>
          <w:szCs w:val="24"/>
        </w:rPr>
        <w:t>Öncelik</w:t>
      </w:r>
      <w:r w:rsidR="0031599D" w:rsidRPr="00F5414D">
        <w:rPr>
          <w:rFonts w:ascii="Segoe UI" w:hAnsi="Segoe UI" w:cs="Segoe UI"/>
          <w:i/>
          <w:szCs w:val="24"/>
        </w:rPr>
        <w:t>le</w:t>
      </w:r>
      <w:r w:rsidR="004D7270" w:rsidRPr="00F5414D">
        <w:rPr>
          <w:rFonts w:ascii="Segoe UI" w:hAnsi="Segoe UI" w:cs="Segoe UI"/>
          <w:i/>
          <w:szCs w:val="24"/>
        </w:rPr>
        <w:t xml:space="preserve"> </w:t>
      </w:r>
      <w:proofErr w:type="spellStart"/>
      <w:r w:rsidR="0031599D" w:rsidRPr="00F5414D">
        <w:rPr>
          <w:rFonts w:ascii="Segoe UI" w:hAnsi="Segoe UI" w:cs="Segoe UI"/>
          <w:i/>
          <w:szCs w:val="24"/>
        </w:rPr>
        <w:t>sektörel</w:t>
      </w:r>
      <w:proofErr w:type="spellEnd"/>
      <w:r w:rsidR="0031599D" w:rsidRPr="00F5414D">
        <w:rPr>
          <w:rFonts w:ascii="Segoe UI" w:hAnsi="Segoe UI" w:cs="Segoe UI"/>
          <w:i/>
          <w:szCs w:val="24"/>
        </w:rPr>
        <w:t xml:space="preserve"> </w:t>
      </w:r>
      <w:r w:rsidR="004D7270" w:rsidRPr="00F5414D">
        <w:rPr>
          <w:rFonts w:ascii="Segoe UI" w:hAnsi="Segoe UI" w:cs="Segoe UI"/>
          <w:i/>
          <w:szCs w:val="24"/>
        </w:rPr>
        <w:t xml:space="preserve">önyargılarla mücadele etmek, kadınların iş hayatındaki pozisyonunu güçlendirmek amacıyla kadınlara istihdam sağlama konusunda oldukça hassas davranıyoruz. </w:t>
      </w:r>
      <w:r w:rsidR="0031599D" w:rsidRPr="00F5414D">
        <w:rPr>
          <w:rFonts w:ascii="Segoe UI" w:hAnsi="Segoe UI" w:cs="Segoe UI"/>
          <w:i/>
          <w:szCs w:val="24"/>
        </w:rPr>
        <w:t>‘</w:t>
      </w:r>
      <w:r w:rsidR="00BA57D5" w:rsidRPr="00F5414D">
        <w:rPr>
          <w:rFonts w:ascii="Segoe UI" w:hAnsi="Segoe UI" w:cs="Segoe UI"/>
          <w:i/>
          <w:szCs w:val="24"/>
        </w:rPr>
        <w:t xml:space="preserve">Herkes İçin Eşit </w:t>
      </w:r>
      <w:proofErr w:type="spellStart"/>
      <w:r w:rsidR="00BA57D5" w:rsidRPr="00F5414D">
        <w:rPr>
          <w:rFonts w:ascii="Segoe UI" w:hAnsi="Segoe UI" w:cs="Segoe UI"/>
          <w:i/>
          <w:szCs w:val="24"/>
        </w:rPr>
        <w:t>Bi'Hayat</w:t>
      </w:r>
      <w:proofErr w:type="spellEnd"/>
      <w:r w:rsidR="00BA57D5" w:rsidRPr="00F5414D">
        <w:rPr>
          <w:rFonts w:ascii="Segoe UI" w:hAnsi="Segoe UI" w:cs="Segoe UI"/>
          <w:i/>
          <w:szCs w:val="24"/>
        </w:rPr>
        <w:t xml:space="preserve"> M</w:t>
      </w:r>
      <w:r w:rsidR="005D5137" w:rsidRPr="00F5414D">
        <w:rPr>
          <w:rFonts w:ascii="Segoe UI" w:hAnsi="Segoe UI" w:cs="Segoe UI"/>
          <w:i/>
          <w:szCs w:val="24"/>
        </w:rPr>
        <w:t>ümkün</w:t>
      </w:r>
      <w:r w:rsidR="0031599D" w:rsidRPr="00F5414D">
        <w:rPr>
          <w:rFonts w:ascii="Segoe UI" w:hAnsi="Segoe UI" w:cs="Segoe UI"/>
          <w:i/>
          <w:szCs w:val="24"/>
        </w:rPr>
        <w:t>’</w:t>
      </w:r>
      <w:r w:rsidR="005D5137" w:rsidRPr="00F5414D">
        <w:rPr>
          <w:rFonts w:ascii="Segoe UI" w:hAnsi="Segoe UI" w:cs="Segoe UI"/>
          <w:i/>
          <w:szCs w:val="24"/>
        </w:rPr>
        <w:t xml:space="preserve"> diyerek çıktığımız yolda; söylemlerin ve çalışma alanı koşullarının daha eşitlikçi hale gelmesi için yeni uygulamaları hayata geçirme</w:t>
      </w:r>
      <w:r w:rsidR="0031599D" w:rsidRPr="00F5414D">
        <w:rPr>
          <w:rFonts w:ascii="Segoe UI" w:hAnsi="Segoe UI" w:cs="Segoe UI"/>
          <w:i/>
          <w:szCs w:val="24"/>
        </w:rPr>
        <w:t xml:space="preserve">ye </w:t>
      </w:r>
      <w:r w:rsidR="005D5137" w:rsidRPr="00F5414D">
        <w:rPr>
          <w:rFonts w:ascii="Segoe UI" w:hAnsi="Segoe UI" w:cs="Segoe UI"/>
          <w:i/>
          <w:szCs w:val="24"/>
        </w:rPr>
        <w:t>ve bu konuda sivil toplum, akademi ve iş dünyasıyla iş birliğ</w:t>
      </w:r>
      <w:r w:rsidRPr="00F5414D">
        <w:rPr>
          <w:rFonts w:ascii="Segoe UI" w:hAnsi="Segoe UI" w:cs="Segoe UI"/>
          <w:i/>
          <w:szCs w:val="24"/>
        </w:rPr>
        <w:t xml:space="preserve">i </w:t>
      </w:r>
      <w:r w:rsidR="0031599D" w:rsidRPr="00F5414D">
        <w:rPr>
          <w:rFonts w:ascii="Segoe UI" w:hAnsi="Segoe UI" w:cs="Segoe UI"/>
          <w:i/>
          <w:szCs w:val="24"/>
        </w:rPr>
        <w:t>yapmaya</w:t>
      </w:r>
      <w:r w:rsidRPr="00F5414D">
        <w:rPr>
          <w:rFonts w:ascii="Segoe UI" w:hAnsi="Segoe UI" w:cs="Segoe UI"/>
          <w:i/>
          <w:szCs w:val="24"/>
        </w:rPr>
        <w:t xml:space="preserve"> devam ediyoruz. </w:t>
      </w:r>
      <w:r w:rsidR="005D5137" w:rsidRPr="00F5414D">
        <w:rPr>
          <w:rFonts w:ascii="Segoe UI" w:hAnsi="Segoe UI" w:cs="Segoe UI"/>
          <w:i/>
          <w:szCs w:val="24"/>
        </w:rPr>
        <w:t>WING (</w:t>
      </w:r>
      <w:proofErr w:type="spellStart"/>
      <w:r w:rsidR="005D5137" w:rsidRPr="00F5414D">
        <w:rPr>
          <w:rFonts w:ascii="Segoe UI" w:hAnsi="Segoe UI" w:cs="Segoe UI"/>
          <w:i/>
          <w:szCs w:val="24"/>
        </w:rPr>
        <w:t>Women</w:t>
      </w:r>
      <w:proofErr w:type="spellEnd"/>
      <w:r w:rsidR="005D5137" w:rsidRPr="00F5414D">
        <w:rPr>
          <w:rFonts w:ascii="Segoe UI" w:hAnsi="Segoe UI" w:cs="Segoe UI"/>
          <w:i/>
          <w:szCs w:val="24"/>
        </w:rPr>
        <w:t xml:space="preserve"> İn </w:t>
      </w:r>
      <w:proofErr w:type="spellStart"/>
      <w:r w:rsidR="005D5137" w:rsidRPr="00F5414D">
        <w:rPr>
          <w:rFonts w:ascii="Segoe UI" w:hAnsi="Segoe UI" w:cs="Segoe UI"/>
          <w:i/>
          <w:szCs w:val="24"/>
        </w:rPr>
        <w:t>Geothermal</w:t>
      </w:r>
      <w:proofErr w:type="spellEnd"/>
      <w:r w:rsidR="005D5137" w:rsidRPr="00F5414D">
        <w:rPr>
          <w:rFonts w:ascii="Segoe UI" w:hAnsi="Segoe UI" w:cs="Segoe UI"/>
          <w:i/>
          <w:szCs w:val="24"/>
        </w:rPr>
        <w:t xml:space="preserve"> Platformu), TWRE</w:t>
      </w:r>
      <w:r w:rsidR="0031599D" w:rsidRPr="00F5414D">
        <w:rPr>
          <w:rFonts w:ascii="Segoe UI" w:hAnsi="Segoe UI" w:cs="Segoe UI"/>
          <w:i/>
          <w:szCs w:val="24"/>
        </w:rPr>
        <w:t xml:space="preserve"> (</w:t>
      </w:r>
      <w:proofErr w:type="spellStart"/>
      <w:r w:rsidR="0031599D" w:rsidRPr="00F5414D">
        <w:rPr>
          <w:rFonts w:ascii="Segoe UI" w:hAnsi="Segoe UI" w:cs="Segoe UI"/>
          <w:i/>
          <w:szCs w:val="24"/>
        </w:rPr>
        <w:t>Turkish</w:t>
      </w:r>
      <w:proofErr w:type="spellEnd"/>
      <w:r w:rsidR="0031599D" w:rsidRPr="00F5414D">
        <w:rPr>
          <w:rFonts w:ascii="Segoe UI" w:hAnsi="Segoe UI" w:cs="Segoe UI"/>
          <w:i/>
          <w:szCs w:val="24"/>
        </w:rPr>
        <w:t xml:space="preserve"> </w:t>
      </w:r>
      <w:proofErr w:type="spellStart"/>
      <w:r w:rsidR="0031599D" w:rsidRPr="00F5414D">
        <w:rPr>
          <w:rFonts w:ascii="Segoe UI" w:hAnsi="Segoe UI" w:cs="Segoe UI"/>
          <w:i/>
          <w:szCs w:val="24"/>
        </w:rPr>
        <w:t>Women</w:t>
      </w:r>
      <w:proofErr w:type="spellEnd"/>
      <w:r w:rsidR="0031599D" w:rsidRPr="00F5414D">
        <w:rPr>
          <w:rFonts w:ascii="Segoe UI" w:hAnsi="Segoe UI" w:cs="Segoe UI"/>
          <w:i/>
          <w:szCs w:val="24"/>
        </w:rPr>
        <w:t xml:space="preserve"> in </w:t>
      </w:r>
      <w:proofErr w:type="spellStart"/>
      <w:r w:rsidR="0031599D" w:rsidRPr="00F5414D">
        <w:rPr>
          <w:rFonts w:ascii="Segoe UI" w:hAnsi="Segoe UI" w:cs="Segoe UI"/>
          <w:i/>
          <w:szCs w:val="24"/>
        </w:rPr>
        <w:t>Renewable</w:t>
      </w:r>
      <w:proofErr w:type="spellEnd"/>
      <w:r w:rsidR="0031599D" w:rsidRPr="00F5414D">
        <w:rPr>
          <w:rFonts w:ascii="Segoe UI" w:hAnsi="Segoe UI" w:cs="Segoe UI"/>
          <w:i/>
          <w:szCs w:val="24"/>
        </w:rPr>
        <w:t xml:space="preserve"> </w:t>
      </w:r>
      <w:proofErr w:type="spellStart"/>
      <w:r w:rsidR="0031599D" w:rsidRPr="00F5414D">
        <w:rPr>
          <w:rFonts w:ascii="Segoe UI" w:hAnsi="Segoe UI" w:cs="Segoe UI"/>
          <w:i/>
          <w:szCs w:val="24"/>
        </w:rPr>
        <w:t>Energy</w:t>
      </w:r>
      <w:proofErr w:type="spellEnd"/>
      <w:r w:rsidR="0031599D" w:rsidRPr="00F5414D">
        <w:rPr>
          <w:rFonts w:ascii="Segoe UI" w:hAnsi="Segoe UI" w:cs="Segoe UI"/>
          <w:i/>
          <w:szCs w:val="24"/>
        </w:rPr>
        <w:t>)</w:t>
      </w:r>
      <w:r w:rsidR="005D5137" w:rsidRPr="00F5414D">
        <w:rPr>
          <w:rFonts w:ascii="Segoe UI" w:hAnsi="Segoe UI" w:cs="Segoe UI"/>
          <w:i/>
          <w:szCs w:val="24"/>
        </w:rPr>
        <w:t xml:space="preserve"> ve EBRD </w:t>
      </w:r>
      <w:r w:rsidR="00651F41" w:rsidRPr="00F5414D">
        <w:rPr>
          <w:rFonts w:ascii="Segoe UI" w:hAnsi="Segoe UI" w:cs="Segoe UI"/>
          <w:i/>
          <w:szCs w:val="24"/>
        </w:rPr>
        <w:t xml:space="preserve">(Avrupa İmar ve Kalkınma Bankası) </w:t>
      </w:r>
      <w:proofErr w:type="gramStart"/>
      <w:r w:rsidR="005D5137" w:rsidRPr="00F5414D">
        <w:rPr>
          <w:rFonts w:ascii="Segoe UI" w:hAnsi="Segoe UI" w:cs="Segoe UI"/>
          <w:i/>
          <w:szCs w:val="24"/>
        </w:rPr>
        <w:t>dahil</w:t>
      </w:r>
      <w:proofErr w:type="gramEnd"/>
      <w:r w:rsidR="005D5137" w:rsidRPr="00F5414D">
        <w:rPr>
          <w:rFonts w:ascii="Segoe UI" w:hAnsi="Segoe UI" w:cs="Segoe UI"/>
          <w:i/>
          <w:szCs w:val="24"/>
        </w:rPr>
        <w:t xml:space="preserve"> olmak üzere pek çok kurumla iş birliği içerisindeyiz.</w:t>
      </w:r>
      <w:r w:rsidRPr="00F5414D">
        <w:rPr>
          <w:rFonts w:ascii="Segoe UI" w:hAnsi="Segoe UI" w:cs="Segoe UI"/>
          <w:i/>
          <w:szCs w:val="24"/>
        </w:rPr>
        <w:t>”</w:t>
      </w:r>
    </w:p>
    <w:p w14:paraId="5984F491" w14:textId="77777777" w:rsidR="005D5137" w:rsidRPr="00F5414D" w:rsidRDefault="005D5137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szCs w:val="24"/>
        </w:rPr>
      </w:pPr>
    </w:p>
    <w:p w14:paraId="6907F5C6" w14:textId="12BFE63D" w:rsidR="004D7270" w:rsidRPr="00F5414D" w:rsidRDefault="00BA57D5" w:rsidP="00484FCE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b/>
          <w:szCs w:val="24"/>
        </w:rPr>
      </w:pPr>
      <w:proofErr w:type="spellStart"/>
      <w:r w:rsidRPr="00F5414D">
        <w:rPr>
          <w:rFonts w:ascii="Segoe UI" w:hAnsi="Segoe UI" w:cs="Segoe UI"/>
          <w:b/>
          <w:szCs w:val="24"/>
        </w:rPr>
        <w:t>OEPSAŞ’ın</w:t>
      </w:r>
      <w:proofErr w:type="spellEnd"/>
      <w:r w:rsidR="004D7270" w:rsidRPr="00F5414D">
        <w:rPr>
          <w:rFonts w:ascii="Segoe UI" w:hAnsi="Segoe UI" w:cs="Segoe UI"/>
          <w:b/>
          <w:szCs w:val="24"/>
        </w:rPr>
        <w:t xml:space="preserve"> yönetimi kadınlara emanet</w:t>
      </w:r>
    </w:p>
    <w:p w14:paraId="2A348797" w14:textId="7ECBD170" w:rsidR="00F5414D" w:rsidRDefault="0031599D" w:rsidP="005C66D7">
      <w:pPr>
        <w:autoSpaceDE w:val="0"/>
        <w:autoSpaceDN w:val="0"/>
        <w:adjustRightInd w:val="0"/>
        <w:ind w:right="-426"/>
        <w:jc w:val="both"/>
        <w:rPr>
          <w:rFonts w:ascii="Segoe UI" w:hAnsi="Segoe UI" w:cs="Segoe UI"/>
          <w:i/>
          <w:szCs w:val="24"/>
        </w:rPr>
      </w:pPr>
      <w:r w:rsidRPr="00F5414D">
        <w:rPr>
          <w:rFonts w:ascii="Segoe UI" w:hAnsi="Segoe UI" w:cs="Segoe UI"/>
          <w:szCs w:val="24"/>
        </w:rPr>
        <w:t>İ</w:t>
      </w:r>
      <w:r w:rsidR="00533206" w:rsidRPr="00F5414D">
        <w:rPr>
          <w:rFonts w:ascii="Segoe UI" w:hAnsi="Segoe UI" w:cs="Segoe UI"/>
          <w:szCs w:val="24"/>
        </w:rPr>
        <w:t xml:space="preserve">ş yaşamında adil </w:t>
      </w:r>
      <w:r w:rsidRPr="00F5414D">
        <w:rPr>
          <w:rFonts w:ascii="Segoe UI" w:hAnsi="Segoe UI" w:cs="Segoe UI"/>
          <w:szCs w:val="24"/>
        </w:rPr>
        <w:t>ve eşitlikçi bir yaklaşımla</w:t>
      </w:r>
      <w:r w:rsidR="005D5137" w:rsidRPr="00F5414D">
        <w:rPr>
          <w:rFonts w:ascii="Segoe UI" w:hAnsi="Segoe UI" w:cs="Segoe UI"/>
          <w:szCs w:val="24"/>
        </w:rPr>
        <w:t xml:space="preserve"> </w:t>
      </w:r>
      <w:r w:rsidRPr="00F5414D">
        <w:rPr>
          <w:rFonts w:ascii="Segoe UI" w:hAnsi="Segoe UI" w:cs="Segoe UI"/>
          <w:szCs w:val="24"/>
        </w:rPr>
        <w:t xml:space="preserve">hareket ettiklerini ve </w:t>
      </w:r>
      <w:r w:rsidR="005D5137" w:rsidRPr="00F5414D">
        <w:rPr>
          <w:rFonts w:ascii="Segoe UI" w:hAnsi="Segoe UI" w:cs="Segoe UI"/>
          <w:szCs w:val="24"/>
        </w:rPr>
        <w:t>insan haklarına saygı</w:t>
      </w:r>
      <w:r w:rsidRPr="00F5414D">
        <w:rPr>
          <w:rFonts w:ascii="Segoe UI" w:hAnsi="Segoe UI" w:cs="Segoe UI"/>
          <w:szCs w:val="24"/>
        </w:rPr>
        <w:t xml:space="preserve">yı </w:t>
      </w:r>
      <w:r w:rsidR="00533206" w:rsidRPr="00F5414D">
        <w:rPr>
          <w:rFonts w:ascii="Segoe UI" w:hAnsi="Segoe UI" w:cs="Segoe UI"/>
          <w:szCs w:val="24"/>
        </w:rPr>
        <w:t>önem</w:t>
      </w:r>
      <w:r w:rsidRPr="00F5414D">
        <w:rPr>
          <w:rFonts w:ascii="Segoe UI" w:hAnsi="Segoe UI" w:cs="Segoe UI"/>
          <w:szCs w:val="24"/>
        </w:rPr>
        <w:t>sediklerini</w:t>
      </w:r>
      <w:r w:rsidR="00533206" w:rsidRPr="00F5414D">
        <w:rPr>
          <w:rFonts w:ascii="Segoe UI" w:hAnsi="Segoe UI" w:cs="Segoe UI"/>
          <w:szCs w:val="24"/>
        </w:rPr>
        <w:t xml:space="preserve"> aktaran </w:t>
      </w:r>
      <w:r w:rsidR="00533206" w:rsidRPr="00F5414D">
        <w:rPr>
          <w:rFonts w:ascii="Segoe UI" w:hAnsi="Segoe UI" w:cs="Segoe UI"/>
          <w:b/>
          <w:szCs w:val="24"/>
        </w:rPr>
        <w:t>Köşker</w:t>
      </w:r>
      <w:r w:rsidR="00533206" w:rsidRPr="00F5414D">
        <w:rPr>
          <w:rFonts w:ascii="Segoe UI" w:hAnsi="Segoe UI" w:cs="Segoe UI"/>
          <w:szCs w:val="24"/>
        </w:rPr>
        <w:t xml:space="preserve">, </w:t>
      </w:r>
      <w:r w:rsidR="00533206" w:rsidRPr="00F5414D">
        <w:rPr>
          <w:rFonts w:ascii="Segoe UI" w:hAnsi="Segoe UI" w:cs="Segoe UI"/>
          <w:i/>
          <w:szCs w:val="24"/>
        </w:rPr>
        <w:t>“</w:t>
      </w:r>
      <w:r w:rsidR="005D5137" w:rsidRPr="00F5414D">
        <w:rPr>
          <w:rFonts w:ascii="Segoe UI" w:hAnsi="Segoe UI" w:cs="Segoe UI"/>
          <w:i/>
          <w:szCs w:val="24"/>
        </w:rPr>
        <w:t>Çağımızın en önemli sorunları arasında yer alan fırsat eşitliğini</w:t>
      </w:r>
      <w:r w:rsidRPr="00F5414D">
        <w:rPr>
          <w:rFonts w:ascii="Segoe UI" w:hAnsi="Segoe UI" w:cs="Segoe UI"/>
          <w:i/>
          <w:szCs w:val="24"/>
        </w:rPr>
        <w:t>,</w:t>
      </w:r>
      <w:r w:rsidR="00533206" w:rsidRPr="00F5414D">
        <w:rPr>
          <w:rFonts w:ascii="Segoe UI" w:hAnsi="Segoe UI" w:cs="Segoe UI"/>
          <w:i/>
          <w:szCs w:val="24"/>
        </w:rPr>
        <w:t xml:space="preserve"> pek çok sektöre kıyasla kadın çalışanın</w:t>
      </w:r>
      <w:r w:rsidR="005D5137" w:rsidRPr="00F5414D">
        <w:rPr>
          <w:rFonts w:ascii="Segoe UI" w:hAnsi="Segoe UI" w:cs="Segoe UI"/>
          <w:i/>
          <w:szCs w:val="24"/>
        </w:rPr>
        <w:t xml:space="preserve"> </w:t>
      </w:r>
      <w:r w:rsidR="005C66D7" w:rsidRPr="00F5414D">
        <w:rPr>
          <w:rFonts w:ascii="Segoe UI" w:hAnsi="Segoe UI" w:cs="Segoe UI"/>
          <w:i/>
          <w:szCs w:val="24"/>
        </w:rPr>
        <w:t xml:space="preserve">az olduğu </w:t>
      </w:r>
      <w:r w:rsidRPr="00F5414D">
        <w:rPr>
          <w:rFonts w:ascii="Segoe UI" w:hAnsi="Segoe UI" w:cs="Segoe UI"/>
          <w:i/>
          <w:szCs w:val="24"/>
        </w:rPr>
        <w:t>enerji sektöründe</w:t>
      </w:r>
      <w:r w:rsidR="00D2793C" w:rsidRPr="00F5414D">
        <w:rPr>
          <w:rFonts w:ascii="Segoe UI" w:hAnsi="Segoe UI" w:cs="Segoe UI"/>
          <w:i/>
          <w:szCs w:val="24"/>
        </w:rPr>
        <w:t xml:space="preserve"> sağlamış olmanın </w:t>
      </w:r>
      <w:r w:rsidRPr="00F5414D">
        <w:rPr>
          <w:rFonts w:ascii="Segoe UI" w:hAnsi="Segoe UI" w:cs="Segoe UI"/>
          <w:i/>
          <w:szCs w:val="24"/>
        </w:rPr>
        <w:t xml:space="preserve">haklı </w:t>
      </w:r>
      <w:r w:rsidR="00D2793C" w:rsidRPr="00F5414D">
        <w:rPr>
          <w:rFonts w:ascii="Segoe UI" w:hAnsi="Segoe UI" w:cs="Segoe UI"/>
          <w:i/>
          <w:szCs w:val="24"/>
        </w:rPr>
        <w:t xml:space="preserve">gururunu yaşıyoruz. Perakende Satış Şirketimiz </w:t>
      </w:r>
      <w:proofErr w:type="spellStart"/>
      <w:r w:rsidR="00D2793C" w:rsidRPr="00F5414D">
        <w:rPr>
          <w:rFonts w:ascii="Segoe UI" w:hAnsi="Segoe UI" w:cs="Segoe UI"/>
          <w:i/>
          <w:szCs w:val="24"/>
        </w:rPr>
        <w:t>OEPSAŞ’taki</w:t>
      </w:r>
      <w:proofErr w:type="spellEnd"/>
      <w:r w:rsidR="00D2793C" w:rsidRPr="00F5414D">
        <w:rPr>
          <w:rFonts w:ascii="Segoe UI" w:hAnsi="Segoe UI" w:cs="Segoe UI"/>
          <w:i/>
          <w:szCs w:val="24"/>
        </w:rPr>
        <w:t xml:space="preserve"> </w:t>
      </w:r>
      <w:r w:rsidR="00F93736" w:rsidRPr="00F5414D">
        <w:rPr>
          <w:rFonts w:ascii="Segoe UI" w:hAnsi="Segoe UI" w:cs="Segoe UI"/>
          <w:i/>
          <w:szCs w:val="24"/>
        </w:rPr>
        <w:t>müdür ve üstü pozisyonlarda bul</w:t>
      </w:r>
      <w:r w:rsidR="00D10CF3" w:rsidRPr="00F5414D">
        <w:rPr>
          <w:rFonts w:ascii="Segoe UI" w:hAnsi="Segoe UI" w:cs="Segoe UI"/>
          <w:i/>
          <w:szCs w:val="24"/>
        </w:rPr>
        <w:t>u</w:t>
      </w:r>
      <w:r w:rsidR="00F93736" w:rsidRPr="00F5414D">
        <w:rPr>
          <w:rFonts w:ascii="Segoe UI" w:hAnsi="Segoe UI" w:cs="Segoe UI"/>
          <w:i/>
          <w:szCs w:val="24"/>
        </w:rPr>
        <w:t xml:space="preserve">nan </w:t>
      </w:r>
      <w:r w:rsidR="00D2793C" w:rsidRPr="00F5414D">
        <w:rPr>
          <w:rFonts w:ascii="Segoe UI" w:hAnsi="Segoe UI" w:cs="Segoe UI"/>
          <w:i/>
          <w:szCs w:val="24"/>
        </w:rPr>
        <w:t>kadın çalışan sayımızı erkek çalışanlarımız</w:t>
      </w:r>
      <w:r w:rsidR="00D10CF3" w:rsidRPr="00F5414D">
        <w:rPr>
          <w:rFonts w:ascii="Segoe UI" w:hAnsi="Segoe UI" w:cs="Segoe UI"/>
          <w:i/>
          <w:szCs w:val="24"/>
        </w:rPr>
        <w:t>la sayısal olarak eşitlemiş bulunuyoruz</w:t>
      </w:r>
      <w:r w:rsidR="00D2793C" w:rsidRPr="00F5414D">
        <w:rPr>
          <w:rFonts w:ascii="Segoe UI" w:hAnsi="Segoe UI" w:cs="Segoe UI"/>
          <w:i/>
          <w:szCs w:val="24"/>
        </w:rPr>
        <w:t xml:space="preserve">. Geleceğin enerji şirketi olma </w:t>
      </w:r>
      <w:proofErr w:type="gramStart"/>
      <w:r w:rsidR="00D2793C" w:rsidRPr="00F5414D">
        <w:rPr>
          <w:rFonts w:ascii="Segoe UI" w:hAnsi="Segoe UI" w:cs="Segoe UI"/>
          <w:i/>
          <w:szCs w:val="24"/>
        </w:rPr>
        <w:t>vizyonumuz</w:t>
      </w:r>
      <w:proofErr w:type="gramEnd"/>
      <w:r w:rsidR="00D2793C" w:rsidRPr="00F5414D">
        <w:rPr>
          <w:rFonts w:ascii="Segoe UI" w:hAnsi="Segoe UI" w:cs="Segoe UI"/>
          <w:i/>
          <w:szCs w:val="24"/>
        </w:rPr>
        <w:t xml:space="preserve"> doğrultusunda başarılı bir şirket </w:t>
      </w:r>
      <w:r w:rsidR="004D7270" w:rsidRPr="00F5414D">
        <w:rPr>
          <w:rFonts w:ascii="Segoe UI" w:hAnsi="Segoe UI" w:cs="Segoe UI"/>
          <w:i/>
          <w:szCs w:val="24"/>
        </w:rPr>
        <w:t>olmak amacıyla yönetimimizde</w:t>
      </w:r>
      <w:r w:rsidR="001A3E57" w:rsidRPr="00F5414D">
        <w:rPr>
          <w:rFonts w:ascii="Segoe UI" w:hAnsi="Segoe UI" w:cs="Segoe UI"/>
          <w:i/>
          <w:szCs w:val="24"/>
        </w:rPr>
        <w:t xml:space="preserve"> çeşitliği önceliğimiz </w:t>
      </w:r>
      <w:r w:rsidR="004D7270" w:rsidRPr="00F5414D">
        <w:rPr>
          <w:rFonts w:ascii="Segoe UI" w:hAnsi="Segoe UI" w:cs="Segoe UI"/>
          <w:i/>
          <w:szCs w:val="24"/>
        </w:rPr>
        <w:t xml:space="preserve">haline getirdik. </w:t>
      </w:r>
      <w:r w:rsidR="001A3E57" w:rsidRPr="00F5414D">
        <w:rPr>
          <w:rFonts w:ascii="Segoe UI" w:hAnsi="Segoe UI" w:cs="Segoe UI"/>
          <w:i/>
          <w:szCs w:val="24"/>
        </w:rPr>
        <w:t xml:space="preserve">Bugün </w:t>
      </w:r>
      <w:r w:rsidR="00BA57D5" w:rsidRPr="00F5414D">
        <w:rPr>
          <w:rFonts w:ascii="Segoe UI" w:hAnsi="Segoe UI" w:cs="Segoe UI"/>
          <w:i/>
          <w:szCs w:val="24"/>
        </w:rPr>
        <w:t xml:space="preserve">istihdam </w:t>
      </w:r>
      <w:r w:rsidR="001A3E57" w:rsidRPr="00F5414D">
        <w:rPr>
          <w:rFonts w:ascii="Segoe UI" w:hAnsi="Segoe UI" w:cs="Segoe UI"/>
          <w:i/>
          <w:szCs w:val="24"/>
        </w:rPr>
        <w:t>rakamlarımıza baktığımızda yönetici pozisyon</w:t>
      </w:r>
      <w:r w:rsidR="004D7270" w:rsidRPr="00F5414D">
        <w:rPr>
          <w:rFonts w:ascii="Segoe UI" w:hAnsi="Segoe UI" w:cs="Segoe UI"/>
          <w:i/>
          <w:szCs w:val="24"/>
        </w:rPr>
        <w:t>un</w:t>
      </w:r>
      <w:r w:rsidR="001A3E57" w:rsidRPr="00F5414D">
        <w:rPr>
          <w:rFonts w:ascii="Segoe UI" w:hAnsi="Segoe UI" w:cs="Segoe UI"/>
          <w:i/>
          <w:szCs w:val="24"/>
        </w:rPr>
        <w:t>da bulunan kadın sayısı oranımızın bazı illerimizde yüzde 50’lere</w:t>
      </w:r>
      <w:r w:rsidR="004D7270" w:rsidRPr="00F5414D">
        <w:rPr>
          <w:rFonts w:ascii="Segoe UI" w:hAnsi="Segoe UI" w:cs="Segoe UI"/>
          <w:i/>
          <w:szCs w:val="24"/>
        </w:rPr>
        <w:t xml:space="preserve"> kadar çıkardı</w:t>
      </w:r>
      <w:r w:rsidR="007E5BDD" w:rsidRPr="00F5414D">
        <w:rPr>
          <w:rFonts w:ascii="Segoe UI" w:hAnsi="Segoe UI" w:cs="Segoe UI"/>
          <w:i/>
          <w:szCs w:val="24"/>
        </w:rPr>
        <w:t>k</w:t>
      </w:r>
      <w:r w:rsidR="004D7270" w:rsidRPr="00F5414D">
        <w:rPr>
          <w:rFonts w:ascii="Segoe UI" w:hAnsi="Segoe UI" w:cs="Segoe UI"/>
          <w:i/>
          <w:szCs w:val="24"/>
        </w:rPr>
        <w:t xml:space="preserve">; </w:t>
      </w:r>
      <w:r w:rsidR="009461E1" w:rsidRPr="00F5414D">
        <w:rPr>
          <w:rFonts w:ascii="Segoe UI" w:hAnsi="Segoe UI" w:cs="Segoe UI"/>
          <w:i/>
          <w:szCs w:val="24"/>
        </w:rPr>
        <w:t xml:space="preserve">Bilecik ve </w:t>
      </w:r>
      <w:r w:rsidR="001D53F1" w:rsidRPr="00F5414D">
        <w:rPr>
          <w:rFonts w:ascii="Segoe UI" w:hAnsi="Segoe UI" w:cs="Segoe UI"/>
          <w:i/>
          <w:szCs w:val="24"/>
        </w:rPr>
        <w:t>Afyon</w:t>
      </w:r>
      <w:r w:rsidR="001A3E57" w:rsidRPr="00F5414D">
        <w:rPr>
          <w:rFonts w:ascii="Segoe UI" w:hAnsi="Segoe UI" w:cs="Segoe UI"/>
          <w:i/>
          <w:szCs w:val="24"/>
        </w:rPr>
        <w:t xml:space="preserve">karahisar ilimizde </w:t>
      </w:r>
      <w:r w:rsidRPr="00F5414D">
        <w:rPr>
          <w:rFonts w:ascii="Segoe UI" w:hAnsi="Segoe UI" w:cs="Segoe UI"/>
          <w:i/>
          <w:szCs w:val="24"/>
        </w:rPr>
        <w:t xml:space="preserve">ise </w:t>
      </w:r>
      <w:r w:rsidR="001A3E57" w:rsidRPr="00F5414D">
        <w:rPr>
          <w:rFonts w:ascii="Segoe UI" w:hAnsi="Segoe UI" w:cs="Segoe UI"/>
          <w:i/>
          <w:szCs w:val="24"/>
        </w:rPr>
        <w:t>yönetici pozisyonunda bulunan istihdamımızın tamamını kadınlar</w:t>
      </w:r>
      <w:r w:rsidR="004D7270" w:rsidRPr="00F5414D">
        <w:rPr>
          <w:rFonts w:ascii="Segoe UI" w:hAnsi="Segoe UI" w:cs="Segoe UI"/>
          <w:i/>
          <w:szCs w:val="24"/>
        </w:rPr>
        <w:t xml:space="preserve"> </w:t>
      </w:r>
      <w:r w:rsidR="00BA57D5" w:rsidRPr="00F5414D">
        <w:rPr>
          <w:rFonts w:ascii="Segoe UI" w:hAnsi="Segoe UI" w:cs="Segoe UI"/>
          <w:i/>
          <w:szCs w:val="24"/>
        </w:rPr>
        <w:t>oluşturuyor</w:t>
      </w:r>
      <w:r w:rsidR="00C3480A" w:rsidRPr="00F5414D">
        <w:rPr>
          <w:rFonts w:ascii="Segoe UI" w:hAnsi="Segoe UI" w:cs="Segoe UI"/>
          <w:i/>
          <w:szCs w:val="24"/>
        </w:rPr>
        <w:t xml:space="preserve">. </w:t>
      </w:r>
      <w:r w:rsidR="00BA57D5" w:rsidRPr="00F5414D">
        <w:rPr>
          <w:rFonts w:ascii="Segoe UI" w:hAnsi="Segoe UI" w:cs="Segoe UI"/>
          <w:i/>
          <w:szCs w:val="24"/>
        </w:rPr>
        <w:t xml:space="preserve">Toplumsal gelişimin temeli </w:t>
      </w:r>
      <w:r w:rsidR="00C3480A" w:rsidRPr="00F5414D">
        <w:rPr>
          <w:rFonts w:ascii="Segoe UI" w:hAnsi="Segoe UI" w:cs="Segoe UI"/>
          <w:i/>
          <w:szCs w:val="24"/>
        </w:rPr>
        <w:t>olan kadın</w:t>
      </w:r>
      <w:r w:rsidR="00BA57D5" w:rsidRPr="00F5414D">
        <w:rPr>
          <w:rFonts w:ascii="Segoe UI" w:hAnsi="Segoe UI" w:cs="Segoe UI"/>
          <w:i/>
          <w:szCs w:val="24"/>
        </w:rPr>
        <w:t>lar için</w:t>
      </w:r>
      <w:r w:rsidR="00C3480A" w:rsidRPr="00F5414D">
        <w:rPr>
          <w:rFonts w:ascii="Segoe UI" w:hAnsi="Segoe UI" w:cs="Segoe UI"/>
          <w:i/>
          <w:szCs w:val="24"/>
        </w:rPr>
        <w:t xml:space="preserve"> </w:t>
      </w:r>
      <w:r w:rsidR="00BA57D5" w:rsidRPr="00F5414D">
        <w:rPr>
          <w:rFonts w:ascii="Segoe UI" w:hAnsi="Segoe UI" w:cs="Segoe UI"/>
          <w:i/>
          <w:szCs w:val="24"/>
        </w:rPr>
        <w:t>çalışma hayatında</w:t>
      </w:r>
      <w:r w:rsidR="00C3480A" w:rsidRPr="00F5414D">
        <w:rPr>
          <w:rFonts w:ascii="Segoe UI" w:hAnsi="Segoe UI" w:cs="Segoe UI"/>
          <w:i/>
          <w:szCs w:val="24"/>
        </w:rPr>
        <w:t xml:space="preserve"> </w:t>
      </w:r>
      <w:r w:rsidR="00BA57D5" w:rsidRPr="00F5414D">
        <w:rPr>
          <w:rFonts w:ascii="Segoe UI" w:hAnsi="Segoe UI" w:cs="Segoe UI"/>
          <w:i/>
          <w:szCs w:val="24"/>
        </w:rPr>
        <w:t xml:space="preserve">sağlamaya çalıştığımız </w:t>
      </w:r>
      <w:r w:rsidR="00C3480A" w:rsidRPr="00F5414D">
        <w:rPr>
          <w:rFonts w:ascii="Segoe UI" w:hAnsi="Segoe UI" w:cs="Segoe UI"/>
          <w:i/>
          <w:szCs w:val="24"/>
        </w:rPr>
        <w:t>f</w:t>
      </w:r>
      <w:r w:rsidR="00BA57D5" w:rsidRPr="00F5414D">
        <w:rPr>
          <w:rFonts w:ascii="Segoe UI" w:hAnsi="Segoe UI" w:cs="Segoe UI"/>
          <w:i/>
          <w:szCs w:val="24"/>
        </w:rPr>
        <w:t xml:space="preserve">ırsat eşitliğini, </w:t>
      </w:r>
      <w:r w:rsidR="00C3480A" w:rsidRPr="00F5414D">
        <w:rPr>
          <w:rFonts w:ascii="Segoe UI" w:hAnsi="Segoe UI" w:cs="Segoe UI"/>
          <w:i/>
          <w:szCs w:val="24"/>
        </w:rPr>
        <w:t>kariyer yönetiminde</w:t>
      </w:r>
      <w:r w:rsidR="00BA57D5" w:rsidRPr="00F5414D">
        <w:rPr>
          <w:rFonts w:ascii="Segoe UI" w:hAnsi="Segoe UI" w:cs="Segoe UI"/>
          <w:i/>
          <w:szCs w:val="24"/>
        </w:rPr>
        <w:t xml:space="preserve"> de</w:t>
      </w:r>
      <w:r w:rsidR="00C3480A" w:rsidRPr="00F5414D">
        <w:rPr>
          <w:rFonts w:ascii="Segoe UI" w:hAnsi="Segoe UI" w:cs="Segoe UI"/>
          <w:i/>
          <w:szCs w:val="24"/>
        </w:rPr>
        <w:t xml:space="preserve"> </w:t>
      </w:r>
      <w:r w:rsidR="00BA57D5" w:rsidRPr="00F5414D">
        <w:rPr>
          <w:rFonts w:ascii="Segoe UI" w:hAnsi="Segoe UI" w:cs="Segoe UI"/>
          <w:i/>
          <w:szCs w:val="24"/>
        </w:rPr>
        <w:t>gözetiyoruz.</w:t>
      </w:r>
      <w:r w:rsidR="00C3480A" w:rsidRPr="00F5414D">
        <w:rPr>
          <w:rFonts w:ascii="Segoe UI" w:hAnsi="Segoe UI" w:cs="Segoe UI"/>
          <w:i/>
          <w:szCs w:val="24"/>
        </w:rPr>
        <w:t xml:space="preserve">” </w:t>
      </w:r>
      <w:r w:rsidR="00C3480A" w:rsidRPr="00F5414D">
        <w:rPr>
          <w:rFonts w:ascii="Segoe UI" w:hAnsi="Segoe UI" w:cs="Segoe UI"/>
          <w:szCs w:val="24"/>
        </w:rPr>
        <w:t>şeklinde konuştu.</w:t>
      </w:r>
    </w:p>
    <w:p w14:paraId="6C2EA7CD" w14:textId="54E855E3" w:rsidR="005C66D7" w:rsidRPr="00F5414D" w:rsidRDefault="00F5414D" w:rsidP="00F5414D">
      <w:pPr>
        <w:tabs>
          <w:tab w:val="left" w:pos="7940"/>
        </w:tabs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  <w:bookmarkEnd w:id="0"/>
    </w:p>
    <w:sectPr w:rsidR="005C66D7" w:rsidRPr="00F54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778C" w14:textId="77777777" w:rsidR="00417A7B" w:rsidRDefault="00417A7B" w:rsidP="00FE102F">
      <w:r>
        <w:separator/>
      </w:r>
    </w:p>
  </w:endnote>
  <w:endnote w:type="continuationSeparator" w:id="0">
    <w:p w14:paraId="007C6358" w14:textId="77777777" w:rsidR="00417A7B" w:rsidRDefault="00417A7B" w:rsidP="00FE102F">
      <w:r>
        <w:continuationSeparator/>
      </w:r>
    </w:p>
  </w:endnote>
  <w:endnote w:type="continuationNotice" w:id="1">
    <w:p w14:paraId="5CFE46D8" w14:textId="77777777" w:rsidR="00417A7B" w:rsidRDefault="00417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hollaSans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FF05" w14:textId="77777777" w:rsidR="007E3282" w:rsidRDefault="007E3282">
    <w:pPr>
      <w:pStyle w:val="Altbilgi"/>
    </w:pPr>
    <w:r w:rsidRPr="00FE102F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382F9A3E" wp14:editId="153D1B3C">
          <wp:simplePos x="0" y="0"/>
          <wp:positionH relativeFrom="page">
            <wp:posOffset>17293</wp:posOffset>
          </wp:positionH>
          <wp:positionV relativeFrom="paragraph">
            <wp:posOffset>-274009</wp:posOffset>
          </wp:positionV>
          <wp:extent cx="7543800" cy="608693"/>
          <wp:effectExtent l="0" t="0" r="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BB422" w14:textId="77777777" w:rsidR="00417A7B" w:rsidRDefault="00417A7B" w:rsidP="00FE102F">
      <w:r>
        <w:separator/>
      </w:r>
    </w:p>
  </w:footnote>
  <w:footnote w:type="continuationSeparator" w:id="0">
    <w:p w14:paraId="4F009819" w14:textId="77777777" w:rsidR="00417A7B" w:rsidRDefault="00417A7B" w:rsidP="00FE102F">
      <w:r>
        <w:continuationSeparator/>
      </w:r>
    </w:p>
  </w:footnote>
  <w:footnote w:type="continuationNotice" w:id="1">
    <w:p w14:paraId="48A46651" w14:textId="77777777" w:rsidR="00417A7B" w:rsidRDefault="00417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D831" w14:textId="77777777" w:rsidR="007E3282" w:rsidRDefault="007E3282">
    <w:pPr>
      <w:pStyle w:val="stbilgi"/>
    </w:pPr>
    <w:r w:rsidRPr="00FE102F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0758B0A" wp14:editId="4863D001">
          <wp:simplePos x="0" y="0"/>
          <wp:positionH relativeFrom="page">
            <wp:posOffset>17293</wp:posOffset>
          </wp:positionH>
          <wp:positionV relativeFrom="paragraph">
            <wp:posOffset>-436569</wp:posOffset>
          </wp:positionV>
          <wp:extent cx="7536035" cy="911269"/>
          <wp:effectExtent l="0" t="0" r="8255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917"/>
    <w:multiLevelType w:val="hybridMultilevel"/>
    <w:tmpl w:val="A56E0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FA6"/>
    <w:multiLevelType w:val="hybridMultilevel"/>
    <w:tmpl w:val="CD4EB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E60"/>
    <w:multiLevelType w:val="hybridMultilevel"/>
    <w:tmpl w:val="4E0EEDA4"/>
    <w:lvl w:ilvl="0" w:tplc="041F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C7F21"/>
    <w:multiLevelType w:val="hybridMultilevel"/>
    <w:tmpl w:val="E6A62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3B69"/>
    <w:multiLevelType w:val="hybridMultilevel"/>
    <w:tmpl w:val="BAE0B6F2"/>
    <w:lvl w:ilvl="0" w:tplc="041F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A47B3E"/>
    <w:multiLevelType w:val="hybridMultilevel"/>
    <w:tmpl w:val="A7829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09D3"/>
    <w:multiLevelType w:val="hybridMultilevel"/>
    <w:tmpl w:val="8C4CA03A"/>
    <w:lvl w:ilvl="0" w:tplc="5B8A10E6">
      <w:numFmt w:val="bullet"/>
      <w:lvlText w:val="•"/>
      <w:lvlJc w:val="left"/>
      <w:pPr>
        <w:ind w:left="1070" w:hanging="71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11A7"/>
    <w:multiLevelType w:val="hybridMultilevel"/>
    <w:tmpl w:val="DA7EA8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2D4F"/>
    <w:multiLevelType w:val="hybridMultilevel"/>
    <w:tmpl w:val="4B882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94"/>
    <w:rsid w:val="0000029F"/>
    <w:rsid w:val="000024CE"/>
    <w:rsid w:val="00003416"/>
    <w:rsid w:val="00004B5B"/>
    <w:rsid w:val="000114EF"/>
    <w:rsid w:val="00016679"/>
    <w:rsid w:val="000216AD"/>
    <w:rsid w:val="000244B2"/>
    <w:rsid w:val="00026408"/>
    <w:rsid w:val="000315C7"/>
    <w:rsid w:val="00041245"/>
    <w:rsid w:val="000430C8"/>
    <w:rsid w:val="0004426A"/>
    <w:rsid w:val="00046EBB"/>
    <w:rsid w:val="0005017B"/>
    <w:rsid w:val="00050456"/>
    <w:rsid w:val="00064FB1"/>
    <w:rsid w:val="000651A0"/>
    <w:rsid w:val="0006522F"/>
    <w:rsid w:val="0007057D"/>
    <w:rsid w:val="0007182B"/>
    <w:rsid w:val="0007191B"/>
    <w:rsid w:val="00075D40"/>
    <w:rsid w:val="00086DDB"/>
    <w:rsid w:val="000923AD"/>
    <w:rsid w:val="00094400"/>
    <w:rsid w:val="00094BC7"/>
    <w:rsid w:val="00096B88"/>
    <w:rsid w:val="000A111D"/>
    <w:rsid w:val="000A18F6"/>
    <w:rsid w:val="000C26B5"/>
    <w:rsid w:val="000C4263"/>
    <w:rsid w:val="000D165B"/>
    <w:rsid w:val="000D3431"/>
    <w:rsid w:val="000D39BC"/>
    <w:rsid w:val="000D4072"/>
    <w:rsid w:val="000D71B4"/>
    <w:rsid w:val="000E0A62"/>
    <w:rsid w:val="000E38F2"/>
    <w:rsid w:val="000F49F0"/>
    <w:rsid w:val="001014E5"/>
    <w:rsid w:val="00114D66"/>
    <w:rsid w:val="00121C33"/>
    <w:rsid w:val="00122376"/>
    <w:rsid w:val="00126656"/>
    <w:rsid w:val="001525DF"/>
    <w:rsid w:val="00154F76"/>
    <w:rsid w:val="00163701"/>
    <w:rsid w:val="00166139"/>
    <w:rsid w:val="00170769"/>
    <w:rsid w:val="00170F70"/>
    <w:rsid w:val="00171D09"/>
    <w:rsid w:val="00176C4B"/>
    <w:rsid w:val="0017776A"/>
    <w:rsid w:val="00177804"/>
    <w:rsid w:val="00177F26"/>
    <w:rsid w:val="001820F3"/>
    <w:rsid w:val="00182B4C"/>
    <w:rsid w:val="00185887"/>
    <w:rsid w:val="0019220A"/>
    <w:rsid w:val="00196FBB"/>
    <w:rsid w:val="001A14C4"/>
    <w:rsid w:val="001A2906"/>
    <w:rsid w:val="001A3D11"/>
    <w:rsid w:val="001A3E57"/>
    <w:rsid w:val="001A6D35"/>
    <w:rsid w:val="001A6D94"/>
    <w:rsid w:val="001B537A"/>
    <w:rsid w:val="001C6E3B"/>
    <w:rsid w:val="001D53F1"/>
    <w:rsid w:val="001D5A5F"/>
    <w:rsid w:val="001D69BB"/>
    <w:rsid w:val="001E1179"/>
    <w:rsid w:val="001E2B53"/>
    <w:rsid w:val="001E5367"/>
    <w:rsid w:val="001F0034"/>
    <w:rsid w:val="001F1C7C"/>
    <w:rsid w:val="00202296"/>
    <w:rsid w:val="00211137"/>
    <w:rsid w:val="0021440E"/>
    <w:rsid w:val="00223067"/>
    <w:rsid w:val="00223580"/>
    <w:rsid w:val="0022530E"/>
    <w:rsid w:val="002266BD"/>
    <w:rsid w:val="002274A1"/>
    <w:rsid w:val="002274F0"/>
    <w:rsid w:val="002317C8"/>
    <w:rsid w:val="00251EC0"/>
    <w:rsid w:val="0025397C"/>
    <w:rsid w:val="00255E03"/>
    <w:rsid w:val="00264334"/>
    <w:rsid w:val="002805BE"/>
    <w:rsid w:val="00287143"/>
    <w:rsid w:val="00291E54"/>
    <w:rsid w:val="00292F18"/>
    <w:rsid w:val="00293AF7"/>
    <w:rsid w:val="00294746"/>
    <w:rsid w:val="002A2D2E"/>
    <w:rsid w:val="002A4ECB"/>
    <w:rsid w:val="002A5A63"/>
    <w:rsid w:val="002B12C4"/>
    <w:rsid w:val="002B271A"/>
    <w:rsid w:val="002C025A"/>
    <w:rsid w:val="002C20CD"/>
    <w:rsid w:val="002C3CFD"/>
    <w:rsid w:val="002C5441"/>
    <w:rsid w:val="002C5542"/>
    <w:rsid w:val="002C6CCB"/>
    <w:rsid w:val="002D4DC3"/>
    <w:rsid w:val="002E3460"/>
    <w:rsid w:val="002E4B30"/>
    <w:rsid w:val="002F4A0E"/>
    <w:rsid w:val="002F4B86"/>
    <w:rsid w:val="002F7C6D"/>
    <w:rsid w:val="003050AA"/>
    <w:rsid w:val="00306EE1"/>
    <w:rsid w:val="003071B0"/>
    <w:rsid w:val="003075C0"/>
    <w:rsid w:val="003128FD"/>
    <w:rsid w:val="00313DEE"/>
    <w:rsid w:val="0031599D"/>
    <w:rsid w:val="00325FF8"/>
    <w:rsid w:val="00335AF4"/>
    <w:rsid w:val="00337EE1"/>
    <w:rsid w:val="00340900"/>
    <w:rsid w:val="00343A4D"/>
    <w:rsid w:val="00357306"/>
    <w:rsid w:val="00357C50"/>
    <w:rsid w:val="00363840"/>
    <w:rsid w:val="003736C0"/>
    <w:rsid w:val="00373AC0"/>
    <w:rsid w:val="003758BC"/>
    <w:rsid w:val="00380CEE"/>
    <w:rsid w:val="00380E62"/>
    <w:rsid w:val="00384583"/>
    <w:rsid w:val="00385556"/>
    <w:rsid w:val="0038587F"/>
    <w:rsid w:val="00390176"/>
    <w:rsid w:val="003B46EF"/>
    <w:rsid w:val="003B4753"/>
    <w:rsid w:val="003C12CE"/>
    <w:rsid w:val="003D2216"/>
    <w:rsid w:val="003D51A7"/>
    <w:rsid w:val="003E04BC"/>
    <w:rsid w:val="003E4C4A"/>
    <w:rsid w:val="003E6AB7"/>
    <w:rsid w:val="003F296E"/>
    <w:rsid w:val="00401DA6"/>
    <w:rsid w:val="00412035"/>
    <w:rsid w:val="0041784F"/>
    <w:rsid w:val="00417A7B"/>
    <w:rsid w:val="004273DE"/>
    <w:rsid w:val="00430AE8"/>
    <w:rsid w:val="0043248A"/>
    <w:rsid w:val="004347A8"/>
    <w:rsid w:val="00435FAE"/>
    <w:rsid w:val="00447673"/>
    <w:rsid w:val="00451D74"/>
    <w:rsid w:val="004710A9"/>
    <w:rsid w:val="0047390B"/>
    <w:rsid w:val="00476D83"/>
    <w:rsid w:val="00477110"/>
    <w:rsid w:val="00484FCE"/>
    <w:rsid w:val="00495CD3"/>
    <w:rsid w:val="004966F6"/>
    <w:rsid w:val="004A6B3C"/>
    <w:rsid w:val="004B436E"/>
    <w:rsid w:val="004C587F"/>
    <w:rsid w:val="004D26AB"/>
    <w:rsid w:val="004D3D3C"/>
    <w:rsid w:val="004D7270"/>
    <w:rsid w:val="004E1699"/>
    <w:rsid w:val="004F0D57"/>
    <w:rsid w:val="004F2D7F"/>
    <w:rsid w:val="004F3DF5"/>
    <w:rsid w:val="004F4013"/>
    <w:rsid w:val="004F53DD"/>
    <w:rsid w:val="004F6A3D"/>
    <w:rsid w:val="00501A63"/>
    <w:rsid w:val="005028C6"/>
    <w:rsid w:val="005050B8"/>
    <w:rsid w:val="0050531F"/>
    <w:rsid w:val="00505CE8"/>
    <w:rsid w:val="00510FBF"/>
    <w:rsid w:val="00512A86"/>
    <w:rsid w:val="00517724"/>
    <w:rsid w:val="00517C27"/>
    <w:rsid w:val="005204C9"/>
    <w:rsid w:val="005278C7"/>
    <w:rsid w:val="00533206"/>
    <w:rsid w:val="00536E78"/>
    <w:rsid w:val="005453F5"/>
    <w:rsid w:val="00545B86"/>
    <w:rsid w:val="00550FAD"/>
    <w:rsid w:val="00560DA5"/>
    <w:rsid w:val="00561BFF"/>
    <w:rsid w:val="00561C67"/>
    <w:rsid w:val="005679AD"/>
    <w:rsid w:val="00570E50"/>
    <w:rsid w:val="00576857"/>
    <w:rsid w:val="00577B85"/>
    <w:rsid w:val="00580747"/>
    <w:rsid w:val="00593ACF"/>
    <w:rsid w:val="005958C2"/>
    <w:rsid w:val="005A12E0"/>
    <w:rsid w:val="005A42E7"/>
    <w:rsid w:val="005B41CA"/>
    <w:rsid w:val="005B64C6"/>
    <w:rsid w:val="005C66D7"/>
    <w:rsid w:val="005D5137"/>
    <w:rsid w:val="005D69AB"/>
    <w:rsid w:val="005D7923"/>
    <w:rsid w:val="005E468E"/>
    <w:rsid w:val="005E6272"/>
    <w:rsid w:val="005F14A2"/>
    <w:rsid w:val="005F293E"/>
    <w:rsid w:val="005F302C"/>
    <w:rsid w:val="005F32EF"/>
    <w:rsid w:val="005F48F6"/>
    <w:rsid w:val="005F7822"/>
    <w:rsid w:val="00604EC1"/>
    <w:rsid w:val="006057AA"/>
    <w:rsid w:val="00611EF4"/>
    <w:rsid w:val="00621FA6"/>
    <w:rsid w:val="00633ACF"/>
    <w:rsid w:val="006342A4"/>
    <w:rsid w:val="00644263"/>
    <w:rsid w:val="0065129B"/>
    <w:rsid w:val="00651F41"/>
    <w:rsid w:val="00652703"/>
    <w:rsid w:val="00660573"/>
    <w:rsid w:val="006643B5"/>
    <w:rsid w:val="00664D03"/>
    <w:rsid w:val="00665FCB"/>
    <w:rsid w:val="0067084F"/>
    <w:rsid w:val="00672A5D"/>
    <w:rsid w:val="006814C6"/>
    <w:rsid w:val="006837C8"/>
    <w:rsid w:val="00693841"/>
    <w:rsid w:val="006944DE"/>
    <w:rsid w:val="006A4BAC"/>
    <w:rsid w:val="006A4D44"/>
    <w:rsid w:val="006A7E38"/>
    <w:rsid w:val="006B42A4"/>
    <w:rsid w:val="006C1A79"/>
    <w:rsid w:val="006C2D44"/>
    <w:rsid w:val="006C7AEF"/>
    <w:rsid w:val="006D60E9"/>
    <w:rsid w:val="006D7D0C"/>
    <w:rsid w:val="006E0EF7"/>
    <w:rsid w:val="006E2F42"/>
    <w:rsid w:val="006E3E74"/>
    <w:rsid w:val="0070141E"/>
    <w:rsid w:val="00702E6A"/>
    <w:rsid w:val="007076B7"/>
    <w:rsid w:val="00710539"/>
    <w:rsid w:val="007124EC"/>
    <w:rsid w:val="007128AD"/>
    <w:rsid w:val="007250CF"/>
    <w:rsid w:val="007265E5"/>
    <w:rsid w:val="00727F52"/>
    <w:rsid w:val="007378B4"/>
    <w:rsid w:val="00741635"/>
    <w:rsid w:val="007439EB"/>
    <w:rsid w:val="007452F6"/>
    <w:rsid w:val="007466D3"/>
    <w:rsid w:val="00751D22"/>
    <w:rsid w:val="007525AB"/>
    <w:rsid w:val="00756739"/>
    <w:rsid w:val="0076111F"/>
    <w:rsid w:val="0076349B"/>
    <w:rsid w:val="0076669D"/>
    <w:rsid w:val="00775AB4"/>
    <w:rsid w:val="00776397"/>
    <w:rsid w:val="00781764"/>
    <w:rsid w:val="00781A92"/>
    <w:rsid w:val="00792B87"/>
    <w:rsid w:val="007A60C3"/>
    <w:rsid w:val="007B0493"/>
    <w:rsid w:val="007B4A90"/>
    <w:rsid w:val="007B626D"/>
    <w:rsid w:val="007C763B"/>
    <w:rsid w:val="007D0716"/>
    <w:rsid w:val="007D6A90"/>
    <w:rsid w:val="007E3282"/>
    <w:rsid w:val="007E5BDD"/>
    <w:rsid w:val="007E61FD"/>
    <w:rsid w:val="007E67D4"/>
    <w:rsid w:val="007E6B32"/>
    <w:rsid w:val="007E7F07"/>
    <w:rsid w:val="007F2F0F"/>
    <w:rsid w:val="007F3003"/>
    <w:rsid w:val="007F44DF"/>
    <w:rsid w:val="00801C64"/>
    <w:rsid w:val="00803A4B"/>
    <w:rsid w:val="008055B8"/>
    <w:rsid w:val="00813567"/>
    <w:rsid w:val="00813C34"/>
    <w:rsid w:val="00822C93"/>
    <w:rsid w:val="00822E25"/>
    <w:rsid w:val="008338EB"/>
    <w:rsid w:val="0084260A"/>
    <w:rsid w:val="0084380E"/>
    <w:rsid w:val="008444A8"/>
    <w:rsid w:val="008461E0"/>
    <w:rsid w:val="0084779E"/>
    <w:rsid w:val="00847C6F"/>
    <w:rsid w:val="00854EBA"/>
    <w:rsid w:val="00856258"/>
    <w:rsid w:val="00856A9B"/>
    <w:rsid w:val="008603B5"/>
    <w:rsid w:val="00864562"/>
    <w:rsid w:val="00874190"/>
    <w:rsid w:val="00881DC2"/>
    <w:rsid w:val="00885109"/>
    <w:rsid w:val="008868CA"/>
    <w:rsid w:val="00887F3A"/>
    <w:rsid w:val="00890729"/>
    <w:rsid w:val="008943F1"/>
    <w:rsid w:val="008A568B"/>
    <w:rsid w:val="008A6BD0"/>
    <w:rsid w:val="008B4E39"/>
    <w:rsid w:val="008C3BED"/>
    <w:rsid w:val="008C6CD9"/>
    <w:rsid w:val="008D13D2"/>
    <w:rsid w:val="008D5A67"/>
    <w:rsid w:val="008E2054"/>
    <w:rsid w:val="008E239B"/>
    <w:rsid w:val="008E3E81"/>
    <w:rsid w:val="008E4374"/>
    <w:rsid w:val="008F083D"/>
    <w:rsid w:val="008F2BF3"/>
    <w:rsid w:val="008F30DF"/>
    <w:rsid w:val="008F368E"/>
    <w:rsid w:val="0090172F"/>
    <w:rsid w:val="00902FE7"/>
    <w:rsid w:val="009156B2"/>
    <w:rsid w:val="00926578"/>
    <w:rsid w:val="0093532E"/>
    <w:rsid w:val="00935F5E"/>
    <w:rsid w:val="009366AB"/>
    <w:rsid w:val="00937367"/>
    <w:rsid w:val="00941D8C"/>
    <w:rsid w:val="00945E55"/>
    <w:rsid w:val="009461E1"/>
    <w:rsid w:val="00946B72"/>
    <w:rsid w:val="00956F7B"/>
    <w:rsid w:val="00957504"/>
    <w:rsid w:val="00967D9F"/>
    <w:rsid w:val="009708C5"/>
    <w:rsid w:val="009735A2"/>
    <w:rsid w:val="0097525C"/>
    <w:rsid w:val="00975C7E"/>
    <w:rsid w:val="009800A6"/>
    <w:rsid w:val="00986BD4"/>
    <w:rsid w:val="00986E32"/>
    <w:rsid w:val="009929F4"/>
    <w:rsid w:val="00993ADF"/>
    <w:rsid w:val="00994815"/>
    <w:rsid w:val="009A0994"/>
    <w:rsid w:val="009A0F22"/>
    <w:rsid w:val="009A2436"/>
    <w:rsid w:val="009A525F"/>
    <w:rsid w:val="009A7250"/>
    <w:rsid w:val="009B12DE"/>
    <w:rsid w:val="009C637D"/>
    <w:rsid w:val="009C783A"/>
    <w:rsid w:val="009D3B5E"/>
    <w:rsid w:val="009E2A20"/>
    <w:rsid w:val="009E55D3"/>
    <w:rsid w:val="009F06EC"/>
    <w:rsid w:val="009F6564"/>
    <w:rsid w:val="00A07217"/>
    <w:rsid w:val="00A12179"/>
    <w:rsid w:val="00A16936"/>
    <w:rsid w:val="00A230D7"/>
    <w:rsid w:val="00A238D4"/>
    <w:rsid w:val="00A24296"/>
    <w:rsid w:val="00A30349"/>
    <w:rsid w:val="00A325D5"/>
    <w:rsid w:val="00A37408"/>
    <w:rsid w:val="00A375E2"/>
    <w:rsid w:val="00A37D47"/>
    <w:rsid w:val="00A43254"/>
    <w:rsid w:val="00A45BB6"/>
    <w:rsid w:val="00A518AD"/>
    <w:rsid w:val="00A52260"/>
    <w:rsid w:val="00A5366E"/>
    <w:rsid w:val="00A53ADB"/>
    <w:rsid w:val="00A53EA6"/>
    <w:rsid w:val="00A57A0D"/>
    <w:rsid w:val="00A65B2B"/>
    <w:rsid w:val="00A66611"/>
    <w:rsid w:val="00A73E1C"/>
    <w:rsid w:val="00A7507F"/>
    <w:rsid w:val="00A8399E"/>
    <w:rsid w:val="00A8686F"/>
    <w:rsid w:val="00AA21C9"/>
    <w:rsid w:val="00AA6CB2"/>
    <w:rsid w:val="00AB2A3A"/>
    <w:rsid w:val="00AB741A"/>
    <w:rsid w:val="00AC1234"/>
    <w:rsid w:val="00AC19BE"/>
    <w:rsid w:val="00AC2D21"/>
    <w:rsid w:val="00AC3B07"/>
    <w:rsid w:val="00AC6BAF"/>
    <w:rsid w:val="00AC729E"/>
    <w:rsid w:val="00AD0313"/>
    <w:rsid w:val="00AD18D5"/>
    <w:rsid w:val="00AE14F6"/>
    <w:rsid w:val="00AE2347"/>
    <w:rsid w:val="00AE2392"/>
    <w:rsid w:val="00AF2074"/>
    <w:rsid w:val="00AF6C88"/>
    <w:rsid w:val="00AF6D06"/>
    <w:rsid w:val="00B07375"/>
    <w:rsid w:val="00B1779C"/>
    <w:rsid w:val="00B261E2"/>
    <w:rsid w:val="00B26B1A"/>
    <w:rsid w:val="00B33A19"/>
    <w:rsid w:val="00B35FD9"/>
    <w:rsid w:val="00B3691A"/>
    <w:rsid w:val="00B36DA2"/>
    <w:rsid w:val="00B42E1B"/>
    <w:rsid w:val="00B4397B"/>
    <w:rsid w:val="00B460A2"/>
    <w:rsid w:val="00B4694D"/>
    <w:rsid w:val="00B54D40"/>
    <w:rsid w:val="00B54D9F"/>
    <w:rsid w:val="00B6070A"/>
    <w:rsid w:val="00B60D00"/>
    <w:rsid w:val="00B629A5"/>
    <w:rsid w:val="00B7476B"/>
    <w:rsid w:val="00B75527"/>
    <w:rsid w:val="00B80C3E"/>
    <w:rsid w:val="00B87E79"/>
    <w:rsid w:val="00B93315"/>
    <w:rsid w:val="00B94499"/>
    <w:rsid w:val="00B9531B"/>
    <w:rsid w:val="00B95AF9"/>
    <w:rsid w:val="00BA4C0D"/>
    <w:rsid w:val="00BA57D5"/>
    <w:rsid w:val="00BB053D"/>
    <w:rsid w:val="00BC178A"/>
    <w:rsid w:val="00BC2018"/>
    <w:rsid w:val="00BC2D12"/>
    <w:rsid w:val="00BD26FB"/>
    <w:rsid w:val="00BD3ABF"/>
    <w:rsid w:val="00BD6625"/>
    <w:rsid w:val="00BE3B41"/>
    <w:rsid w:val="00BE6DC0"/>
    <w:rsid w:val="00BF223F"/>
    <w:rsid w:val="00BF4ED2"/>
    <w:rsid w:val="00BF7A5A"/>
    <w:rsid w:val="00C0180F"/>
    <w:rsid w:val="00C3480A"/>
    <w:rsid w:val="00C349E4"/>
    <w:rsid w:val="00C37552"/>
    <w:rsid w:val="00C4327B"/>
    <w:rsid w:val="00C437BB"/>
    <w:rsid w:val="00C45838"/>
    <w:rsid w:val="00C4752F"/>
    <w:rsid w:val="00C50F99"/>
    <w:rsid w:val="00C54B62"/>
    <w:rsid w:val="00C553DD"/>
    <w:rsid w:val="00C6543B"/>
    <w:rsid w:val="00C7211E"/>
    <w:rsid w:val="00C726C6"/>
    <w:rsid w:val="00C7301C"/>
    <w:rsid w:val="00C86AD8"/>
    <w:rsid w:val="00C86BC8"/>
    <w:rsid w:val="00C91B7E"/>
    <w:rsid w:val="00C92A03"/>
    <w:rsid w:val="00C9755E"/>
    <w:rsid w:val="00CA3E3B"/>
    <w:rsid w:val="00CC5AE4"/>
    <w:rsid w:val="00CC6C6C"/>
    <w:rsid w:val="00CD6D19"/>
    <w:rsid w:val="00CE3E1E"/>
    <w:rsid w:val="00CE43F2"/>
    <w:rsid w:val="00CE4655"/>
    <w:rsid w:val="00CE72DA"/>
    <w:rsid w:val="00CF208A"/>
    <w:rsid w:val="00CF2587"/>
    <w:rsid w:val="00CF4FAC"/>
    <w:rsid w:val="00D00AD5"/>
    <w:rsid w:val="00D07D45"/>
    <w:rsid w:val="00D10CF3"/>
    <w:rsid w:val="00D11066"/>
    <w:rsid w:val="00D13E13"/>
    <w:rsid w:val="00D14C3C"/>
    <w:rsid w:val="00D20DAA"/>
    <w:rsid w:val="00D22C8A"/>
    <w:rsid w:val="00D2793C"/>
    <w:rsid w:val="00D3307B"/>
    <w:rsid w:val="00D36C72"/>
    <w:rsid w:val="00D41CF4"/>
    <w:rsid w:val="00D45ADB"/>
    <w:rsid w:val="00D512CD"/>
    <w:rsid w:val="00D52F80"/>
    <w:rsid w:val="00D545AA"/>
    <w:rsid w:val="00D555B2"/>
    <w:rsid w:val="00D618BC"/>
    <w:rsid w:val="00D748A7"/>
    <w:rsid w:val="00D92A21"/>
    <w:rsid w:val="00D94A3E"/>
    <w:rsid w:val="00D96608"/>
    <w:rsid w:val="00D97888"/>
    <w:rsid w:val="00DA2429"/>
    <w:rsid w:val="00DA2AE5"/>
    <w:rsid w:val="00DA2DC6"/>
    <w:rsid w:val="00DA579A"/>
    <w:rsid w:val="00DB39AC"/>
    <w:rsid w:val="00DB3BBC"/>
    <w:rsid w:val="00DB4150"/>
    <w:rsid w:val="00DB49BB"/>
    <w:rsid w:val="00DB535F"/>
    <w:rsid w:val="00DB5810"/>
    <w:rsid w:val="00DB67C1"/>
    <w:rsid w:val="00DB7CEF"/>
    <w:rsid w:val="00DC3EFE"/>
    <w:rsid w:val="00DC79B5"/>
    <w:rsid w:val="00DD0066"/>
    <w:rsid w:val="00DD4649"/>
    <w:rsid w:val="00DE04DB"/>
    <w:rsid w:val="00DE1231"/>
    <w:rsid w:val="00DE5538"/>
    <w:rsid w:val="00DF2491"/>
    <w:rsid w:val="00E02119"/>
    <w:rsid w:val="00E0255E"/>
    <w:rsid w:val="00E07C78"/>
    <w:rsid w:val="00E105BC"/>
    <w:rsid w:val="00E149B0"/>
    <w:rsid w:val="00E153BE"/>
    <w:rsid w:val="00E219A1"/>
    <w:rsid w:val="00E22F38"/>
    <w:rsid w:val="00E23E3C"/>
    <w:rsid w:val="00E2553C"/>
    <w:rsid w:val="00E31F3F"/>
    <w:rsid w:val="00E34714"/>
    <w:rsid w:val="00E42568"/>
    <w:rsid w:val="00E428E5"/>
    <w:rsid w:val="00E54D3D"/>
    <w:rsid w:val="00E555B3"/>
    <w:rsid w:val="00E606DF"/>
    <w:rsid w:val="00E71089"/>
    <w:rsid w:val="00E74935"/>
    <w:rsid w:val="00E74979"/>
    <w:rsid w:val="00E77B8A"/>
    <w:rsid w:val="00E81811"/>
    <w:rsid w:val="00E87480"/>
    <w:rsid w:val="00E94E91"/>
    <w:rsid w:val="00EA43E7"/>
    <w:rsid w:val="00EA4429"/>
    <w:rsid w:val="00EB0F7B"/>
    <w:rsid w:val="00EB1E5A"/>
    <w:rsid w:val="00EB5A7E"/>
    <w:rsid w:val="00EB7AC1"/>
    <w:rsid w:val="00EC0BF8"/>
    <w:rsid w:val="00EE4D07"/>
    <w:rsid w:val="00EF1499"/>
    <w:rsid w:val="00EF4B45"/>
    <w:rsid w:val="00F015D2"/>
    <w:rsid w:val="00F0431F"/>
    <w:rsid w:val="00F04F33"/>
    <w:rsid w:val="00F10B3F"/>
    <w:rsid w:val="00F146CB"/>
    <w:rsid w:val="00F15874"/>
    <w:rsid w:val="00F21AED"/>
    <w:rsid w:val="00F25F19"/>
    <w:rsid w:val="00F26085"/>
    <w:rsid w:val="00F27933"/>
    <w:rsid w:val="00F27A25"/>
    <w:rsid w:val="00F3120E"/>
    <w:rsid w:val="00F33814"/>
    <w:rsid w:val="00F34249"/>
    <w:rsid w:val="00F3455F"/>
    <w:rsid w:val="00F352B6"/>
    <w:rsid w:val="00F41EE8"/>
    <w:rsid w:val="00F5172A"/>
    <w:rsid w:val="00F52371"/>
    <w:rsid w:val="00F5414D"/>
    <w:rsid w:val="00F558F6"/>
    <w:rsid w:val="00F5627B"/>
    <w:rsid w:val="00F73B2B"/>
    <w:rsid w:val="00F7529F"/>
    <w:rsid w:val="00F758EB"/>
    <w:rsid w:val="00F774B7"/>
    <w:rsid w:val="00F77DE2"/>
    <w:rsid w:val="00F84E70"/>
    <w:rsid w:val="00F87DA4"/>
    <w:rsid w:val="00F93736"/>
    <w:rsid w:val="00F946AA"/>
    <w:rsid w:val="00FA1AD7"/>
    <w:rsid w:val="00FA4092"/>
    <w:rsid w:val="00FA5910"/>
    <w:rsid w:val="00FA7755"/>
    <w:rsid w:val="00FB03B8"/>
    <w:rsid w:val="00FB0582"/>
    <w:rsid w:val="00FB2D3B"/>
    <w:rsid w:val="00FC1C82"/>
    <w:rsid w:val="00FC571E"/>
    <w:rsid w:val="00FC5941"/>
    <w:rsid w:val="00FC64DC"/>
    <w:rsid w:val="00FD1A36"/>
    <w:rsid w:val="00FD5738"/>
    <w:rsid w:val="00FD5B5D"/>
    <w:rsid w:val="00FD682C"/>
    <w:rsid w:val="00FE102F"/>
    <w:rsid w:val="00FE3B9B"/>
    <w:rsid w:val="00FF0332"/>
    <w:rsid w:val="00FF24C5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A7CA"/>
  <w15:docId w15:val="{4AE2FDED-2C7C-46E7-8E3B-3239266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DE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02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FE102F"/>
  </w:style>
  <w:style w:type="paragraph" w:styleId="Altbilgi">
    <w:name w:val="footer"/>
    <w:basedOn w:val="Normal"/>
    <w:link w:val="AltbilgiChar"/>
    <w:uiPriority w:val="99"/>
    <w:unhideWhenUsed/>
    <w:rsid w:val="00FE102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FE102F"/>
  </w:style>
  <w:style w:type="character" w:styleId="AklamaBavurusu">
    <w:name w:val="annotation reference"/>
    <w:basedOn w:val="VarsaylanParagrafYazTipi"/>
    <w:uiPriority w:val="99"/>
    <w:semiHidden/>
    <w:unhideWhenUsed/>
    <w:rsid w:val="00945E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E5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E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E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E5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E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736C0"/>
    <w:pPr>
      <w:ind w:left="720"/>
    </w:pPr>
    <w:rPr>
      <w:rFonts w:cs="Times New Roman"/>
      <w:lang w:eastAsia="tr-TR"/>
    </w:rPr>
  </w:style>
  <w:style w:type="paragraph" w:customStyle="1" w:styleId="gmail-m8726811105255238314gmail-msolistparagraph">
    <w:name w:val="gmail-m_8726811105255238314gmail-msolistparagraph"/>
    <w:basedOn w:val="Normal"/>
    <w:uiPriority w:val="99"/>
    <w:rsid w:val="003736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gmail-m8726811105255238314gmail-msolistparagraph0">
    <w:name w:val="gmail-m8726811105255238314gmail-msolistparagraph"/>
    <w:basedOn w:val="Normal"/>
    <w:uiPriority w:val="99"/>
    <w:rsid w:val="00F04F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5958C2"/>
    <w:rPr>
      <w:lang w:eastAsia="tr-TR"/>
    </w:rPr>
  </w:style>
  <w:style w:type="paragraph" w:styleId="NormalWeb">
    <w:name w:val="Normal (Web)"/>
    <w:basedOn w:val="Normal"/>
    <w:uiPriority w:val="99"/>
    <w:rsid w:val="007F44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F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F44DF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7F4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2">
    <w:name w:val="A2"/>
    <w:uiPriority w:val="99"/>
    <w:rsid w:val="007F44DF"/>
    <w:rPr>
      <w:rFonts w:cs="ChollaSans"/>
      <w:b/>
      <w:bCs/>
      <w:color w:val="000000"/>
      <w:sz w:val="30"/>
      <w:szCs w:val="30"/>
    </w:rPr>
  </w:style>
  <w:style w:type="paragraph" w:customStyle="1" w:styleId="Pa2">
    <w:name w:val="Pa2"/>
    <w:basedOn w:val="Normal"/>
    <w:next w:val="Normal"/>
    <w:uiPriority w:val="99"/>
    <w:rsid w:val="007F44DF"/>
    <w:pPr>
      <w:autoSpaceDE w:val="0"/>
      <w:autoSpaceDN w:val="0"/>
      <w:adjustRightInd w:val="0"/>
      <w:spacing w:line="241" w:lineRule="atLeast"/>
    </w:pPr>
    <w:rPr>
      <w:rFonts w:ascii="ChollaSans" w:hAnsi="ChollaSans" w:cstheme="minorBidi"/>
      <w:sz w:val="24"/>
      <w:szCs w:val="24"/>
    </w:rPr>
  </w:style>
  <w:style w:type="paragraph" w:styleId="Dzeltme">
    <w:name w:val="Revision"/>
    <w:hidden/>
    <w:uiPriority w:val="99"/>
    <w:semiHidden/>
    <w:rsid w:val="00AB741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Cicioglu</dc:creator>
  <cp:keywords/>
  <dc:description/>
  <cp:lastModifiedBy>Serap Ozturk</cp:lastModifiedBy>
  <cp:revision>6</cp:revision>
  <cp:lastPrinted>2022-04-08T06:23:00Z</cp:lastPrinted>
  <dcterms:created xsi:type="dcterms:W3CDTF">2022-04-08T06:23:00Z</dcterms:created>
  <dcterms:modified xsi:type="dcterms:W3CDTF">2022-04-25T06:38:00Z</dcterms:modified>
</cp:coreProperties>
</file>